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32D" w:rsidRDefault="0097032D" w:rsidP="0097032D">
      <w:pPr>
        <w:suppressAutoHyphens/>
        <w:spacing w:after="0"/>
        <w:jc w:val="center"/>
      </w:pPr>
      <w:r>
        <w:rPr>
          <w:rFonts w:ascii="Times New Roman" w:hAnsi="Times New Roman"/>
          <w:sz w:val="24"/>
          <w:szCs w:val="24"/>
        </w:rPr>
        <w:t>Министерство образования Московской области</w:t>
      </w:r>
    </w:p>
    <w:p w:rsidR="0097032D" w:rsidRDefault="0097032D" w:rsidP="0097032D">
      <w:pPr>
        <w:suppressAutoHyphens/>
        <w:spacing w:after="0"/>
        <w:jc w:val="center"/>
      </w:pPr>
      <w:r>
        <w:rPr>
          <w:rFonts w:ascii="Times New Roman" w:hAnsi="Times New Roman"/>
          <w:sz w:val="24"/>
          <w:szCs w:val="24"/>
        </w:rPr>
        <w:t xml:space="preserve">Государственное бюджетное профессиональное образовательное учреждение </w:t>
      </w:r>
    </w:p>
    <w:p w:rsidR="0097032D" w:rsidRDefault="0097032D" w:rsidP="0097032D">
      <w:pPr>
        <w:suppressAutoHyphens/>
        <w:spacing w:after="0"/>
        <w:jc w:val="center"/>
      </w:pPr>
      <w:r>
        <w:rPr>
          <w:rFonts w:ascii="Times New Roman" w:hAnsi="Times New Roman"/>
          <w:sz w:val="24"/>
          <w:szCs w:val="24"/>
        </w:rPr>
        <w:t>Московской области «Воскресенский колледж»</w:t>
      </w:r>
    </w:p>
    <w:p w:rsidR="0097032D" w:rsidRDefault="0097032D" w:rsidP="0097032D">
      <w:pPr>
        <w:suppressAutoHyphens/>
        <w:spacing w:after="0"/>
        <w:jc w:val="center"/>
        <w:rPr>
          <w:rFonts w:ascii="Times New Roman" w:hAnsi="Times New Roman"/>
          <w:sz w:val="24"/>
          <w:szCs w:val="24"/>
        </w:rPr>
      </w:pPr>
    </w:p>
    <w:p w:rsidR="0097032D" w:rsidRDefault="0097032D" w:rsidP="0097032D">
      <w:pPr>
        <w:suppressAutoHyphens/>
        <w:jc w:val="center"/>
        <w:rPr>
          <w:rFonts w:ascii="Times New Roman" w:hAnsi="Times New Roman"/>
          <w:b/>
          <w:i/>
          <w:sz w:val="24"/>
          <w:szCs w:val="24"/>
        </w:rPr>
      </w:pPr>
    </w:p>
    <w:p w:rsidR="0097032D" w:rsidRDefault="0097032D" w:rsidP="0097032D">
      <w:pPr>
        <w:suppressAutoHyphens/>
        <w:jc w:val="center"/>
        <w:rPr>
          <w:rFonts w:ascii="Times New Roman" w:hAnsi="Times New Roman"/>
          <w:b/>
          <w:i/>
          <w:sz w:val="24"/>
          <w:szCs w:val="24"/>
        </w:rPr>
      </w:pPr>
    </w:p>
    <w:p w:rsidR="00A011E0" w:rsidRDefault="00A011E0" w:rsidP="0097032D">
      <w:pPr>
        <w:suppressAutoHyphens/>
        <w:jc w:val="center"/>
        <w:rPr>
          <w:rFonts w:ascii="Times New Roman" w:hAnsi="Times New Roman"/>
          <w:b/>
          <w:i/>
          <w:sz w:val="24"/>
          <w:szCs w:val="24"/>
        </w:rPr>
      </w:pPr>
    </w:p>
    <w:p w:rsidR="00A011E0" w:rsidRDefault="00A011E0" w:rsidP="0097032D">
      <w:pPr>
        <w:suppressAutoHyphens/>
        <w:jc w:val="center"/>
        <w:rPr>
          <w:rFonts w:ascii="Times New Roman" w:hAnsi="Times New Roman"/>
          <w:b/>
          <w:i/>
          <w:sz w:val="24"/>
          <w:szCs w:val="24"/>
        </w:rPr>
      </w:pPr>
    </w:p>
    <w:p w:rsidR="00A011E0" w:rsidRDefault="00A011E0" w:rsidP="0097032D">
      <w:pPr>
        <w:suppressAutoHyphens/>
        <w:jc w:val="center"/>
        <w:rPr>
          <w:rFonts w:ascii="Times New Roman" w:hAnsi="Times New Roman"/>
          <w:b/>
          <w:i/>
          <w:sz w:val="24"/>
          <w:szCs w:val="24"/>
        </w:rPr>
      </w:pPr>
    </w:p>
    <w:p w:rsidR="00A011E0" w:rsidRDefault="00A011E0" w:rsidP="0097032D">
      <w:pPr>
        <w:suppressAutoHyphens/>
        <w:jc w:val="center"/>
        <w:rPr>
          <w:rFonts w:ascii="Times New Roman" w:hAnsi="Times New Roman"/>
          <w:b/>
          <w:i/>
          <w:sz w:val="24"/>
          <w:szCs w:val="24"/>
        </w:rPr>
      </w:pPr>
    </w:p>
    <w:p w:rsidR="0097032D" w:rsidRDefault="0097032D" w:rsidP="0097032D">
      <w:pPr>
        <w:suppressAutoHyphens/>
        <w:spacing w:after="0"/>
        <w:jc w:val="center"/>
        <w:rPr>
          <w:rFonts w:ascii="Times New Roman" w:hAnsi="Times New Roman"/>
          <w:b/>
          <w:i/>
          <w:sz w:val="24"/>
          <w:szCs w:val="24"/>
        </w:rPr>
      </w:pPr>
    </w:p>
    <w:p w:rsidR="000B38EE" w:rsidRPr="00A011E0" w:rsidRDefault="000B38EE" w:rsidP="000B38EE">
      <w:pPr>
        <w:pStyle w:val="a9"/>
        <w:spacing w:before="1"/>
        <w:rPr>
          <w:sz w:val="28"/>
          <w:szCs w:val="28"/>
        </w:rPr>
      </w:pPr>
      <w:r w:rsidRPr="00A011E0">
        <w:rPr>
          <w:sz w:val="28"/>
          <w:szCs w:val="28"/>
        </w:rPr>
        <w:t>Методические рекомендации</w:t>
      </w:r>
    </w:p>
    <w:p w:rsidR="000B38EE" w:rsidRPr="00A011E0" w:rsidRDefault="000B38EE" w:rsidP="000B38EE">
      <w:pPr>
        <w:pStyle w:val="a9"/>
        <w:ind w:left="1054" w:right="1335"/>
        <w:rPr>
          <w:sz w:val="28"/>
          <w:szCs w:val="28"/>
        </w:rPr>
      </w:pPr>
      <w:r w:rsidRPr="00A011E0">
        <w:rPr>
          <w:sz w:val="28"/>
          <w:szCs w:val="28"/>
        </w:rPr>
        <w:t xml:space="preserve">по выполнению самостоятельных работ по </w:t>
      </w:r>
      <w:r w:rsidRPr="00A011E0">
        <w:rPr>
          <w:spacing w:val="-2"/>
          <w:sz w:val="28"/>
          <w:szCs w:val="28"/>
        </w:rPr>
        <w:t>учебной</w:t>
      </w:r>
      <w:r w:rsidRPr="00A011E0">
        <w:rPr>
          <w:sz w:val="28"/>
          <w:szCs w:val="28"/>
        </w:rPr>
        <w:t xml:space="preserve"> дисциплине</w:t>
      </w:r>
    </w:p>
    <w:p w:rsidR="00A011E0" w:rsidRPr="00A011E0" w:rsidRDefault="00A011E0" w:rsidP="000B38EE">
      <w:pPr>
        <w:pStyle w:val="a9"/>
        <w:ind w:left="1054" w:right="1335"/>
        <w:rPr>
          <w:sz w:val="28"/>
          <w:szCs w:val="28"/>
        </w:rPr>
      </w:pPr>
      <w:bookmarkStart w:id="0" w:name="_GoBack"/>
    </w:p>
    <w:p w:rsidR="0097032D" w:rsidRPr="00A011E0" w:rsidRDefault="0097032D" w:rsidP="0097032D">
      <w:pPr>
        <w:widowControl w:val="0"/>
        <w:suppressAutoHyphens/>
        <w:autoSpaceDE w:val="0"/>
        <w:spacing w:after="0" w:line="360" w:lineRule="auto"/>
        <w:jc w:val="center"/>
        <w:rPr>
          <w:b/>
        </w:rPr>
      </w:pPr>
      <w:r w:rsidRPr="00A011E0">
        <w:rPr>
          <w:rFonts w:ascii="Times New Roman" w:hAnsi="Times New Roman"/>
          <w:b/>
          <w:caps/>
          <w:sz w:val="24"/>
          <w:szCs w:val="24"/>
        </w:rPr>
        <w:t>ОУП.07 Химия</w:t>
      </w:r>
    </w:p>
    <w:p w:rsidR="0097032D" w:rsidRPr="00A011E0" w:rsidRDefault="0097032D" w:rsidP="0097032D">
      <w:pPr>
        <w:widowControl w:val="0"/>
        <w:suppressAutoHyphens/>
        <w:autoSpaceDE w:val="0"/>
        <w:spacing w:after="0" w:line="360" w:lineRule="auto"/>
        <w:jc w:val="center"/>
        <w:rPr>
          <w:b/>
        </w:rPr>
      </w:pPr>
      <w:r w:rsidRPr="00A011E0">
        <w:rPr>
          <w:rFonts w:ascii="Times New Roman" w:hAnsi="Times New Roman"/>
          <w:b/>
          <w:i/>
          <w:sz w:val="24"/>
          <w:szCs w:val="24"/>
        </w:rPr>
        <w:t xml:space="preserve"> </w:t>
      </w:r>
    </w:p>
    <w:bookmarkEnd w:id="0"/>
    <w:p w:rsidR="0097032D" w:rsidRDefault="0097032D" w:rsidP="0097032D">
      <w:pPr>
        <w:shd w:val="clear" w:color="auto" w:fill="FFFFFF"/>
        <w:suppressAutoHyphens/>
        <w:spacing w:after="0" w:line="360" w:lineRule="auto"/>
        <w:ind w:left="1670" w:hanging="1118"/>
        <w:jc w:val="center"/>
        <w:rPr>
          <w:rFonts w:ascii="Times New Roman" w:hAnsi="Times New Roman"/>
          <w:i/>
          <w:sz w:val="24"/>
          <w:szCs w:val="24"/>
        </w:rPr>
      </w:pPr>
    </w:p>
    <w:p w:rsidR="0097032D" w:rsidRDefault="0097032D" w:rsidP="00970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hAnsi="Times New Roman"/>
          <w:bCs/>
          <w:sz w:val="24"/>
          <w:szCs w:val="24"/>
        </w:rPr>
      </w:pPr>
    </w:p>
    <w:p w:rsidR="0097032D" w:rsidRDefault="0097032D" w:rsidP="00970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bCs/>
          <w:sz w:val="24"/>
          <w:szCs w:val="24"/>
        </w:rPr>
      </w:pPr>
    </w:p>
    <w:p w:rsidR="0097032D" w:rsidRDefault="0097032D" w:rsidP="00970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b/>
          <w:caps/>
          <w:sz w:val="24"/>
          <w:szCs w:val="24"/>
        </w:rPr>
      </w:pPr>
    </w:p>
    <w:p w:rsidR="0097032D" w:rsidRDefault="0097032D" w:rsidP="00970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97032D" w:rsidRDefault="0097032D" w:rsidP="00970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97032D" w:rsidRDefault="0097032D" w:rsidP="00970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97032D" w:rsidRDefault="0097032D" w:rsidP="00970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97032D" w:rsidRDefault="0097032D" w:rsidP="00970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97032D" w:rsidRDefault="0097032D" w:rsidP="00970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97032D" w:rsidRDefault="0097032D" w:rsidP="00970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97032D" w:rsidRDefault="0097032D" w:rsidP="00970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97032D" w:rsidRDefault="0097032D" w:rsidP="00970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97032D" w:rsidRDefault="0097032D" w:rsidP="00970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97032D" w:rsidRDefault="0097032D" w:rsidP="00970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97032D" w:rsidRDefault="0097032D" w:rsidP="00970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rsidR="0097032D" w:rsidRDefault="0097032D" w:rsidP="00970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rsidR="0097032D" w:rsidRDefault="0097032D" w:rsidP="0097032D">
      <w:pPr>
        <w:widowControl w:val="0"/>
        <w:shd w:val="clear" w:color="auto" w:fill="FFFFFF"/>
        <w:suppressAutoHyphens/>
        <w:spacing w:after="0" w:line="240" w:lineRule="auto"/>
        <w:ind w:firstLine="709"/>
        <w:jc w:val="center"/>
        <w:rPr>
          <w:rFonts w:ascii="Times New Roman" w:hAnsi="Times New Roman"/>
          <w:bCs/>
          <w:sz w:val="24"/>
          <w:szCs w:val="24"/>
        </w:rPr>
      </w:pPr>
    </w:p>
    <w:p w:rsidR="0097032D" w:rsidRDefault="0097032D" w:rsidP="0097032D">
      <w:pPr>
        <w:widowControl w:val="0"/>
        <w:shd w:val="clear" w:color="auto" w:fill="FFFFFF"/>
        <w:suppressAutoHyphens/>
        <w:spacing w:after="0" w:line="240" w:lineRule="auto"/>
        <w:ind w:firstLine="709"/>
        <w:jc w:val="center"/>
      </w:pPr>
      <w:r>
        <w:rPr>
          <w:rFonts w:ascii="Times New Roman" w:hAnsi="Times New Roman"/>
          <w:bCs/>
          <w:sz w:val="24"/>
          <w:szCs w:val="24"/>
        </w:rPr>
        <w:t>Воскресенск, 2023 г.</w:t>
      </w:r>
    </w:p>
    <w:p w:rsidR="0097032D" w:rsidRDefault="0097032D" w:rsidP="0097032D">
      <w:pPr>
        <w:widowControl w:val="0"/>
        <w:shd w:val="clear" w:color="auto" w:fill="FFFFFF"/>
        <w:suppressAutoHyphens/>
        <w:spacing w:after="0" w:line="240" w:lineRule="auto"/>
        <w:ind w:firstLine="709"/>
        <w:jc w:val="center"/>
        <w:rPr>
          <w:rFonts w:ascii="Times New Roman" w:hAnsi="Times New Roman"/>
          <w:bCs/>
          <w:sz w:val="24"/>
          <w:szCs w:val="24"/>
        </w:rPr>
      </w:pPr>
    </w:p>
    <w:p w:rsidR="0097032D" w:rsidRDefault="0097032D" w:rsidP="0097032D">
      <w:pPr>
        <w:widowControl w:val="0"/>
        <w:shd w:val="clear" w:color="auto" w:fill="FFFFFF"/>
        <w:suppressAutoHyphens/>
        <w:spacing w:after="0" w:line="240" w:lineRule="auto"/>
        <w:ind w:firstLine="709"/>
        <w:jc w:val="center"/>
        <w:rPr>
          <w:rFonts w:ascii="Times New Roman" w:hAnsi="Times New Roman"/>
          <w:bCs/>
          <w:sz w:val="24"/>
          <w:szCs w:val="24"/>
        </w:rPr>
      </w:pPr>
    </w:p>
    <w:p w:rsidR="0097032D" w:rsidRDefault="0097032D" w:rsidP="0097032D">
      <w:pPr>
        <w:widowControl w:val="0"/>
        <w:shd w:val="clear" w:color="auto" w:fill="FFFFFF"/>
        <w:suppressAutoHyphens/>
        <w:spacing w:after="0" w:line="240" w:lineRule="auto"/>
        <w:ind w:firstLine="709"/>
        <w:jc w:val="center"/>
        <w:rPr>
          <w:rFonts w:ascii="Times New Roman" w:hAnsi="Times New Roman"/>
          <w:bCs/>
          <w:sz w:val="24"/>
          <w:szCs w:val="24"/>
        </w:rPr>
      </w:pPr>
    </w:p>
    <w:p w:rsidR="0097032D" w:rsidRDefault="0097032D" w:rsidP="0097032D">
      <w:pPr>
        <w:widowControl w:val="0"/>
        <w:tabs>
          <w:tab w:val="left" w:pos="3840"/>
        </w:tabs>
        <w:suppressAutoHyphens/>
        <w:autoSpaceDE w:val="0"/>
        <w:spacing w:after="0" w:line="240" w:lineRule="auto"/>
        <w:jc w:val="both"/>
      </w:pPr>
      <w:r>
        <w:rPr>
          <w:rFonts w:ascii="Times New Roman" w:hAnsi="Times New Roman"/>
          <w:color w:val="000000"/>
          <w:sz w:val="24"/>
          <w:szCs w:val="24"/>
        </w:rPr>
        <w:tab/>
      </w:r>
    </w:p>
    <w:p w:rsidR="0097032D" w:rsidRDefault="0097032D" w:rsidP="0097032D">
      <w:pPr>
        <w:suppressAutoHyphens/>
        <w:spacing w:after="0"/>
        <w:ind w:firstLine="709"/>
        <w:jc w:val="both"/>
      </w:pPr>
      <w:r>
        <w:rPr>
          <w:rFonts w:ascii="Times New Roman" w:hAnsi="Times New Roman"/>
          <w:sz w:val="24"/>
          <w:szCs w:val="24"/>
        </w:rPr>
        <w:lastRenderedPageBreak/>
        <w:t xml:space="preserve">Программа учебной дисциплины ОУП 07 </w:t>
      </w:r>
      <w:r w:rsidRPr="00A64C39">
        <w:rPr>
          <w:rFonts w:ascii="Times New Roman" w:hAnsi="Times New Roman"/>
          <w:sz w:val="24"/>
          <w:szCs w:val="24"/>
        </w:rPr>
        <w:t>ХИМИЯ</w:t>
      </w:r>
      <w:r>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Pr>
          <w:rFonts w:ascii="Times New Roman" w:hAnsi="Times New Roman"/>
        </w:rPr>
        <w:t>09.01.05 Оператор по технической поддержке</w:t>
      </w:r>
      <w:r>
        <w:rPr>
          <w:rFonts w:ascii="Times New Roman" w:hAnsi="Times New Roman"/>
          <w:bCs/>
          <w:sz w:val="24"/>
          <w:szCs w:val="24"/>
        </w:rPr>
        <w:t xml:space="preserve"> утверждённого приказом Министерства образования и науки Российской Федерации </w:t>
      </w:r>
      <w:r w:rsidRPr="004213F1">
        <w:rPr>
          <w:rFonts w:ascii="Times New Roman" w:hAnsi="Times New Roman"/>
          <w:bCs/>
          <w:sz w:val="24"/>
          <w:szCs w:val="24"/>
        </w:rPr>
        <w:t>от 9 декабря 2016 года № 1569</w:t>
      </w:r>
      <w:r>
        <w:rPr>
          <w:rFonts w:ascii="Times New Roman" w:hAnsi="Times New Roman"/>
          <w:bCs/>
          <w:sz w:val="24"/>
          <w:szCs w:val="24"/>
        </w:rPr>
        <w:t xml:space="preserve">  и </w:t>
      </w:r>
      <w:r>
        <w:rPr>
          <w:rFonts w:ascii="Times New Roman" w:hAnsi="Times New Roman"/>
          <w:sz w:val="24"/>
          <w:szCs w:val="24"/>
        </w:rPr>
        <w:t xml:space="preserve">в соответствии с требованиями федерального государственного образовательного стандарта </w:t>
      </w:r>
      <w:r>
        <w:rPr>
          <w:rFonts w:ascii="Times New Roman" w:hAnsi="Times New Roman"/>
          <w:bCs/>
          <w:sz w:val="24"/>
          <w:szCs w:val="24"/>
        </w:rPr>
        <w:t>среднего общего образования утверждённого приказом Министерства образования и науки Российской Федерации от 17 мая 2012 года № 413.</w:t>
      </w:r>
    </w:p>
    <w:p w:rsidR="0097032D" w:rsidRDefault="0097032D" w:rsidP="0097032D">
      <w:pPr>
        <w:suppressAutoHyphens/>
        <w:spacing w:after="0" w:line="240" w:lineRule="auto"/>
        <w:ind w:firstLine="709"/>
        <w:jc w:val="both"/>
        <w:rPr>
          <w:rFonts w:ascii="Times New Roman" w:hAnsi="Times New Roman"/>
          <w:b/>
          <w:bCs/>
          <w:sz w:val="24"/>
          <w:szCs w:val="24"/>
        </w:rPr>
      </w:pPr>
    </w:p>
    <w:p w:rsidR="0097032D" w:rsidRDefault="0097032D" w:rsidP="0097032D">
      <w:pPr>
        <w:suppressAutoHyphens/>
        <w:spacing w:after="0" w:line="240" w:lineRule="auto"/>
        <w:ind w:firstLine="709"/>
        <w:jc w:val="both"/>
        <w:rPr>
          <w:rFonts w:ascii="Times New Roman" w:hAnsi="Times New Roman"/>
          <w:sz w:val="24"/>
          <w:szCs w:val="24"/>
        </w:rPr>
      </w:pPr>
    </w:p>
    <w:p w:rsidR="0097032D" w:rsidRDefault="0097032D" w:rsidP="0097032D">
      <w:pPr>
        <w:widowControl w:val="0"/>
        <w:suppressAutoHyphens/>
        <w:autoSpaceDE w:val="0"/>
        <w:spacing w:after="0" w:line="240" w:lineRule="auto"/>
        <w:ind w:firstLine="709"/>
        <w:rPr>
          <w:rFonts w:ascii="Times New Roman" w:hAnsi="Times New Roman"/>
          <w:sz w:val="24"/>
          <w:szCs w:val="24"/>
        </w:rPr>
      </w:pPr>
    </w:p>
    <w:p w:rsidR="0097032D" w:rsidRDefault="0097032D" w:rsidP="00970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pPr>
      <w:r>
        <w:rPr>
          <w:rFonts w:ascii="Times New Roman" w:hAnsi="Times New Roman"/>
          <w:sz w:val="24"/>
          <w:szCs w:val="24"/>
        </w:rPr>
        <w:t>Организация-разработчик: ГБПОУ МО «Воскресенский колледж»</w:t>
      </w:r>
    </w:p>
    <w:p w:rsidR="0097032D" w:rsidRDefault="0097032D" w:rsidP="0097032D">
      <w:pPr>
        <w:widowControl w:val="0"/>
        <w:suppressAutoHyphens/>
        <w:autoSpaceDE w:val="0"/>
        <w:spacing w:after="0" w:line="240" w:lineRule="auto"/>
        <w:ind w:firstLine="709"/>
        <w:jc w:val="both"/>
        <w:rPr>
          <w:rFonts w:ascii="Times New Roman" w:hAnsi="Times New Roman"/>
          <w:sz w:val="24"/>
          <w:szCs w:val="24"/>
        </w:rPr>
      </w:pPr>
    </w:p>
    <w:p w:rsidR="0097032D" w:rsidRDefault="0097032D" w:rsidP="00970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pPr>
      <w:r>
        <w:rPr>
          <w:rFonts w:ascii="Times New Roman" w:hAnsi="Times New Roman"/>
          <w:sz w:val="24"/>
          <w:szCs w:val="24"/>
        </w:rPr>
        <w:t>Разработчик: преподаватель ГБПОУ МО «Воскресенский колледж» Копцева Л.М.</w:t>
      </w:r>
    </w:p>
    <w:p w:rsidR="0097032D" w:rsidRDefault="0097032D" w:rsidP="0097032D">
      <w:pPr>
        <w:suppressAutoHyphens/>
        <w:jc w:val="center"/>
      </w:pPr>
      <w:r>
        <w:rPr>
          <w:rFonts w:ascii="Times New Roman" w:hAnsi="Times New Roman"/>
          <w:bCs/>
          <w:i/>
          <w:sz w:val="24"/>
          <w:szCs w:val="24"/>
        </w:rPr>
        <w:t xml:space="preserve">                                                                                                                        </w:t>
      </w:r>
    </w:p>
    <w:p w:rsidR="0097032D" w:rsidRDefault="0097032D" w:rsidP="0097032D">
      <w:pPr>
        <w:pageBreakBefore/>
        <w:suppressAutoHyphens/>
        <w:jc w:val="center"/>
        <w:rPr>
          <w:rFonts w:ascii="Times New Roman" w:hAnsi="Times New Roman"/>
          <w:b/>
          <w:bCs/>
          <w:i/>
          <w:sz w:val="24"/>
          <w:szCs w:val="24"/>
          <w:vertAlign w:val="superscript"/>
        </w:rPr>
      </w:pPr>
    </w:p>
    <w:p w:rsidR="0097032D" w:rsidRDefault="0097032D" w:rsidP="0097032D">
      <w:pPr>
        <w:suppressAutoHyphens/>
        <w:jc w:val="center"/>
      </w:pPr>
      <w:r>
        <w:rPr>
          <w:rFonts w:ascii="Times New Roman" w:hAnsi="Times New Roman"/>
          <w:b/>
          <w:i/>
          <w:sz w:val="24"/>
          <w:szCs w:val="24"/>
        </w:rPr>
        <w:t>СОДЕРЖАНИЕ</w:t>
      </w:r>
    </w:p>
    <w:p w:rsidR="0097032D" w:rsidRDefault="0097032D" w:rsidP="0097032D">
      <w:pPr>
        <w:suppressAutoHyphens/>
        <w:rPr>
          <w:rFonts w:ascii="Times New Roman" w:hAnsi="Times New Roman"/>
          <w:b/>
          <w:i/>
          <w:sz w:val="24"/>
          <w:szCs w:val="24"/>
        </w:rPr>
      </w:pPr>
    </w:p>
    <w:tbl>
      <w:tblPr>
        <w:tblW w:w="0" w:type="auto"/>
        <w:tblLayout w:type="fixed"/>
        <w:tblLook w:val="0000" w:firstRow="0" w:lastRow="0" w:firstColumn="0" w:lastColumn="0" w:noHBand="0" w:noVBand="0"/>
      </w:tblPr>
      <w:tblGrid>
        <w:gridCol w:w="7501"/>
        <w:gridCol w:w="1854"/>
      </w:tblGrid>
      <w:tr w:rsidR="0097032D" w:rsidTr="002C086B">
        <w:tc>
          <w:tcPr>
            <w:tcW w:w="7501" w:type="dxa"/>
            <w:shd w:val="clear" w:color="auto" w:fill="auto"/>
          </w:tcPr>
          <w:p w:rsidR="0097032D" w:rsidRDefault="0097032D" w:rsidP="002C086B">
            <w:pPr>
              <w:numPr>
                <w:ilvl w:val="0"/>
                <w:numId w:val="1"/>
              </w:numPr>
              <w:suppressAutoHyphens/>
            </w:pPr>
            <w:r>
              <w:rPr>
                <w:rFonts w:ascii="Times New Roman" w:hAnsi="Times New Roman"/>
                <w:b/>
                <w:sz w:val="24"/>
                <w:szCs w:val="24"/>
              </w:rPr>
              <w:t>ОБЩАЯ ХАРАКТЕРИСТИКА РАБОЧЕЙ ПРОГРАММЫ УЧЕБНОЙ ДИСЦИПЛИНЫ</w:t>
            </w:r>
          </w:p>
        </w:tc>
        <w:tc>
          <w:tcPr>
            <w:tcW w:w="1854" w:type="dxa"/>
            <w:shd w:val="clear" w:color="auto" w:fill="auto"/>
          </w:tcPr>
          <w:p w:rsidR="0097032D" w:rsidRDefault="0097032D" w:rsidP="002C086B">
            <w:pPr>
              <w:suppressAutoHyphens/>
              <w:snapToGrid w:val="0"/>
              <w:rPr>
                <w:rFonts w:ascii="Times New Roman" w:hAnsi="Times New Roman"/>
                <w:b/>
                <w:sz w:val="24"/>
                <w:szCs w:val="24"/>
              </w:rPr>
            </w:pPr>
          </w:p>
        </w:tc>
      </w:tr>
      <w:tr w:rsidR="0097032D" w:rsidTr="002C086B">
        <w:tc>
          <w:tcPr>
            <w:tcW w:w="7501" w:type="dxa"/>
            <w:shd w:val="clear" w:color="auto" w:fill="auto"/>
          </w:tcPr>
          <w:p w:rsidR="0097032D" w:rsidRDefault="0097032D" w:rsidP="002C086B">
            <w:pPr>
              <w:numPr>
                <w:ilvl w:val="0"/>
                <w:numId w:val="1"/>
              </w:numPr>
              <w:suppressAutoHyphens/>
            </w:pPr>
            <w:r>
              <w:rPr>
                <w:rFonts w:ascii="Times New Roman" w:hAnsi="Times New Roman"/>
                <w:b/>
                <w:sz w:val="24"/>
                <w:szCs w:val="24"/>
              </w:rPr>
              <w:t>СТРУКТУРА И СОДЕРЖАНИЕ УЧЕБНОЙ ДИСЦИПЛИНЫ</w:t>
            </w:r>
          </w:p>
          <w:p w:rsidR="0097032D" w:rsidRDefault="0097032D" w:rsidP="002C086B">
            <w:pPr>
              <w:numPr>
                <w:ilvl w:val="0"/>
                <w:numId w:val="1"/>
              </w:numPr>
              <w:suppressAutoHyphens/>
            </w:pPr>
            <w:r>
              <w:rPr>
                <w:rFonts w:ascii="Times New Roman" w:hAnsi="Times New Roman"/>
                <w:b/>
                <w:sz w:val="24"/>
                <w:szCs w:val="24"/>
              </w:rPr>
              <w:t>УСЛОВИЯ РЕАЛИЗАЦИИ УЧЕБНОЙ ДИСЦИПЛИНЫ</w:t>
            </w:r>
          </w:p>
        </w:tc>
        <w:tc>
          <w:tcPr>
            <w:tcW w:w="1854" w:type="dxa"/>
            <w:shd w:val="clear" w:color="auto" w:fill="auto"/>
          </w:tcPr>
          <w:p w:rsidR="0097032D" w:rsidRDefault="0097032D" w:rsidP="002C086B">
            <w:pPr>
              <w:suppressAutoHyphens/>
              <w:snapToGrid w:val="0"/>
              <w:ind w:left="644"/>
              <w:rPr>
                <w:rFonts w:ascii="Times New Roman" w:hAnsi="Times New Roman"/>
                <w:b/>
                <w:sz w:val="24"/>
                <w:szCs w:val="24"/>
              </w:rPr>
            </w:pPr>
          </w:p>
        </w:tc>
      </w:tr>
      <w:tr w:rsidR="0097032D" w:rsidTr="002C086B">
        <w:tc>
          <w:tcPr>
            <w:tcW w:w="7501" w:type="dxa"/>
            <w:shd w:val="clear" w:color="auto" w:fill="auto"/>
          </w:tcPr>
          <w:p w:rsidR="0097032D" w:rsidRDefault="0097032D" w:rsidP="002C086B">
            <w:pPr>
              <w:numPr>
                <w:ilvl w:val="0"/>
                <w:numId w:val="1"/>
              </w:numPr>
              <w:suppressAutoHyphens/>
            </w:pPr>
            <w:r>
              <w:rPr>
                <w:rFonts w:ascii="Times New Roman" w:hAnsi="Times New Roman"/>
                <w:b/>
                <w:sz w:val="24"/>
                <w:szCs w:val="24"/>
              </w:rPr>
              <w:t>КОНТРОЛЬ И ОЦЕНКА РЕЗУЛЬТАТОВ ОСВОЕНИЯ УЧЕБНОЙ ДИСЦИПЛИНЫ</w:t>
            </w:r>
          </w:p>
          <w:p w:rsidR="0097032D" w:rsidRDefault="0097032D" w:rsidP="002C086B">
            <w:pPr>
              <w:suppressAutoHyphens/>
              <w:rPr>
                <w:rFonts w:ascii="Times New Roman" w:hAnsi="Times New Roman"/>
                <w:b/>
                <w:sz w:val="24"/>
                <w:szCs w:val="24"/>
              </w:rPr>
            </w:pPr>
          </w:p>
        </w:tc>
        <w:tc>
          <w:tcPr>
            <w:tcW w:w="1854" w:type="dxa"/>
            <w:shd w:val="clear" w:color="auto" w:fill="auto"/>
          </w:tcPr>
          <w:p w:rsidR="0097032D" w:rsidRDefault="0097032D" w:rsidP="002C086B">
            <w:pPr>
              <w:suppressAutoHyphens/>
              <w:snapToGrid w:val="0"/>
              <w:rPr>
                <w:rFonts w:ascii="Times New Roman" w:hAnsi="Times New Roman"/>
                <w:b/>
                <w:sz w:val="24"/>
                <w:szCs w:val="24"/>
              </w:rPr>
            </w:pPr>
          </w:p>
        </w:tc>
      </w:tr>
    </w:tbl>
    <w:p w:rsidR="0097032D" w:rsidRDefault="0097032D" w:rsidP="0097032D">
      <w:pPr>
        <w:pageBreakBefore/>
        <w:suppressAutoHyphens/>
        <w:spacing w:after="0"/>
        <w:jc w:val="center"/>
      </w:pPr>
      <w:r>
        <w:rPr>
          <w:rFonts w:ascii="Times New Roman" w:hAnsi="Times New Roman"/>
          <w:b/>
          <w:sz w:val="24"/>
          <w:szCs w:val="24"/>
        </w:rPr>
        <w:lastRenderedPageBreak/>
        <w:t>1. ОБЩАЯ ХАРАКТЕРИСТИКА РАБОЧЕЙ ПРОГРАММЫ УЧЕБНОЙ ДИСЦИПЛИНЫ «</w:t>
      </w:r>
      <w:r w:rsidRPr="00A64C39">
        <w:rPr>
          <w:rFonts w:ascii="Times New Roman" w:hAnsi="Times New Roman"/>
          <w:b/>
          <w:sz w:val="24"/>
          <w:szCs w:val="24"/>
        </w:rPr>
        <w:t>ПД.03 У ХИМИЯ</w:t>
      </w:r>
      <w:r>
        <w:rPr>
          <w:rFonts w:ascii="Times New Roman" w:hAnsi="Times New Roman"/>
          <w:b/>
          <w:sz w:val="24"/>
          <w:szCs w:val="24"/>
        </w:rPr>
        <w:t>»</w:t>
      </w:r>
    </w:p>
    <w:p w:rsidR="0097032D" w:rsidRDefault="0097032D" w:rsidP="0097032D">
      <w:pPr>
        <w:suppressAutoHyphens/>
        <w:spacing w:after="0"/>
        <w:ind w:firstLine="709"/>
      </w:pPr>
      <w:r>
        <w:rPr>
          <w:rFonts w:ascii="Times New Roman" w:hAnsi="Times New Roman"/>
          <w:sz w:val="24"/>
          <w:szCs w:val="24"/>
        </w:rPr>
        <w:t xml:space="preserve">                                                                              </w:t>
      </w:r>
    </w:p>
    <w:p w:rsidR="0097032D" w:rsidRDefault="0097032D" w:rsidP="00970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pPr>
      <w:r>
        <w:rPr>
          <w:rFonts w:ascii="Times New Roman" w:hAnsi="Times New Roman"/>
          <w:b/>
          <w:sz w:val="24"/>
          <w:szCs w:val="24"/>
        </w:rPr>
        <w:t xml:space="preserve">1.1. Место дисциплины в структуре основной образовательной программы: </w:t>
      </w:r>
      <w:r>
        <w:rPr>
          <w:rFonts w:ascii="Times New Roman" w:hAnsi="Times New Roman"/>
          <w:sz w:val="24"/>
          <w:szCs w:val="24"/>
        </w:rPr>
        <w:tab/>
      </w:r>
    </w:p>
    <w:p w:rsidR="0097032D" w:rsidRDefault="0097032D" w:rsidP="0097032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pPr>
      <w:r>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97032D" w:rsidRDefault="0097032D" w:rsidP="00970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rsidR="0097032D" w:rsidRDefault="0097032D" w:rsidP="0097032D">
      <w:pPr>
        <w:suppressAutoHyphens/>
        <w:spacing w:after="0"/>
        <w:ind w:firstLine="709"/>
      </w:pPr>
      <w:r>
        <w:rPr>
          <w:rFonts w:ascii="Times New Roman" w:hAnsi="Times New Roman"/>
          <w:b/>
          <w:sz w:val="24"/>
          <w:szCs w:val="24"/>
        </w:rPr>
        <w:t>1.2. Цель и планируемые результаты освоения дисциплины:</w:t>
      </w:r>
    </w:p>
    <w:p w:rsidR="0097032D" w:rsidRDefault="0097032D" w:rsidP="0097032D">
      <w:pPr>
        <w:suppressAutoHyphens/>
        <w:spacing w:after="0" w:line="240" w:lineRule="auto"/>
        <w:ind w:firstLine="709"/>
        <w:jc w:val="both"/>
      </w:pPr>
      <w:r>
        <w:rPr>
          <w:rFonts w:ascii="Times New Roman" w:hAnsi="Times New Roman"/>
          <w:sz w:val="24"/>
          <w:szCs w:val="24"/>
          <w:lang w:eastAsia="en-US"/>
        </w:rPr>
        <w:t>В рамках программы учебной дисциплины обучающимися осваиваются умения и знания</w:t>
      </w:r>
    </w:p>
    <w:tbl>
      <w:tblPr>
        <w:tblW w:w="9616" w:type="dxa"/>
        <w:tblLayout w:type="fixed"/>
        <w:tblLook w:val="0000" w:firstRow="0" w:lastRow="0" w:firstColumn="0" w:lastColumn="0" w:noHBand="0" w:noVBand="0"/>
      </w:tblPr>
      <w:tblGrid>
        <w:gridCol w:w="1101"/>
        <w:gridCol w:w="8515"/>
      </w:tblGrid>
      <w:tr w:rsidR="0097032D" w:rsidTr="002C086B">
        <w:trPr>
          <w:trHeight w:val="649"/>
        </w:trPr>
        <w:tc>
          <w:tcPr>
            <w:tcW w:w="1101" w:type="dxa"/>
            <w:tcBorders>
              <w:top w:val="single" w:sz="4" w:space="0" w:color="000000"/>
              <w:left w:val="single" w:sz="4" w:space="0" w:color="000000"/>
              <w:bottom w:val="single" w:sz="4" w:space="0" w:color="000000"/>
            </w:tcBorders>
            <w:shd w:val="clear" w:color="auto" w:fill="auto"/>
            <w:vAlign w:val="center"/>
          </w:tcPr>
          <w:p w:rsidR="0097032D" w:rsidRDefault="0097032D" w:rsidP="002C086B">
            <w:pPr>
              <w:suppressAutoHyphens/>
              <w:spacing w:after="0" w:line="240" w:lineRule="auto"/>
              <w:jc w:val="center"/>
            </w:pPr>
            <w:r>
              <w:rPr>
                <w:rFonts w:ascii="Times New Roman" w:hAnsi="Times New Roman"/>
                <w:sz w:val="24"/>
                <w:szCs w:val="24"/>
              </w:rPr>
              <w:t>Код</w:t>
            </w:r>
          </w:p>
          <w:p w:rsidR="0097032D" w:rsidRDefault="0097032D" w:rsidP="002C086B">
            <w:pPr>
              <w:suppressAutoHyphens/>
              <w:spacing w:after="0" w:line="240" w:lineRule="auto"/>
              <w:jc w:val="center"/>
            </w:pPr>
            <w:r>
              <w:rPr>
                <w:rFonts w:ascii="Times New Roman" w:hAnsi="Times New Roman"/>
                <w:sz w:val="24"/>
                <w:szCs w:val="24"/>
              </w:rPr>
              <w:t>ЛР, МР, ПР, ЛРВ</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2D" w:rsidRDefault="0097032D" w:rsidP="002C086B">
            <w:pPr>
              <w:suppressAutoHyphens/>
              <w:spacing w:after="0" w:line="240" w:lineRule="auto"/>
              <w:jc w:val="center"/>
            </w:pPr>
            <w:r>
              <w:rPr>
                <w:rFonts w:ascii="Times New Roman" w:hAnsi="Times New Roman"/>
                <w:sz w:val="24"/>
                <w:szCs w:val="24"/>
              </w:rPr>
              <w:t>Результаты</w:t>
            </w:r>
          </w:p>
        </w:tc>
      </w:tr>
      <w:tr w:rsidR="0097032D" w:rsidTr="002C086B">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97032D" w:rsidRDefault="0097032D" w:rsidP="002C086B">
            <w:pPr>
              <w:suppressAutoHyphens/>
              <w:spacing w:after="0" w:line="240" w:lineRule="auto"/>
              <w:jc w:val="center"/>
            </w:pPr>
            <w:r>
              <w:rPr>
                <w:rFonts w:ascii="Times New Roman" w:hAnsi="Times New Roman"/>
                <w:sz w:val="24"/>
                <w:szCs w:val="24"/>
              </w:rPr>
              <w:t>ЛР 1</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2D" w:rsidRDefault="0097032D" w:rsidP="002C086B">
            <w:pPr>
              <w:suppressAutoHyphens/>
              <w:spacing w:after="0" w:line="240" w:lineRule="auto"/>
            </w:pPr>
            <w:r>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97032D" w:rsidTr="002C086B">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97032D" w:rsidRDefault="0097032D" w:rsidP="002C086B">
            <w:pPr>
              <w:suppressAutoHyphens/>
              <w:spacing w:after="0" w:line="240" w:lineRule="auto"/>
              <w:jc w:val="center"/>
            </w:pPr>
            <w:r>
              <w:rPr>
                <w:rFonts w:ascii="Times New Roman" w:hAnsi="Times New Roman"/>
                <w:sz w:val="24"/>
                <w:szCs w:val="24"/>
              </w:rPr>
              <w:t>ЛР 2</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2D" w:rsidRDefault="0097032D" w:rsidP="002C086B">
            <w:pPr>
              <w:suppressAutoHyphens/>
              <w:spacing w:after="0" w:line="240" w:lineRule="auto"/>
            </w:pPr>
            <w:r>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97032D" w:rsidTr="002C086B">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97032D" w:rsidRDefault="0097032D" w:rsidP="002C086B">
            <w:pPr>
              <w:suppressAutoHyphens/>
              <w:spacing w:after="0" w:line="240" w:lineRule="auto"/>
              <w:jc w:val="center"/>
            </w:pPr>
            <w:r>
              <w:rPr>
                <w:rFonts w:ascii="Times New Roman" w:hAnsi="Times New Roman"/>
                <w:sz w:val="24"/>
                <w:szCs w:val="24"/>
              </w:rPr>
              <w:t>ЛР 3</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2D" w:rsidRDefault="0097032D" w:rsidP="002C086B">
            <w:pPr>
              <w:suppressAutoHyphens/>
              <w:spacing w:after="0" w:line="240" w:lineRule="auto"/>
            </w:pPr>
            <w:r>
              <w:rPr>
                <w:rFonts w:ascii="Times New Roman" w:hAnsi="Times New Roman"/>
                <w:sz w:val="24"/>
                <w:szCs w:val="24"/>
              </w:rPr>
              <w:t>Готовность к служению Отечеству, его защите</w:t>
            </w:r>
          </w:p>
        </w:tc>
      </w:tr>
      <w:tr w:rsidR="0097032D" w:rsidTr="002C086B">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97032D" w:rsidRDefault="0097032D" w:rsidP="002C086B">
            <w:pPr>
              <w:suppressAutoHyphens/>
              <w:spacing w:after="0" w:line="240" w:lineRule="auto"/>
              <w:jc w:val="center"/>
            </w:pPr>
            <w:r>
              <w:rPr>
                <w:rFonts w:ascii="Times New Roman" w:hAnsi="Times New Roman"/>
                <w:sz w:val="24"/>
                <w:szCs w:val="24"/>
              </w:rPr>
              <w:t>ЛР 4</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2D" w:rsidRDefault="0097032D" w:rsidP="002C086B">
            <w:pPr>
              <w:suppressAutoHyphens/>
              <w:spacing w:after="0" w:line="240" w:lineRule="auto"/>
            </w:pPr>
            <w:r>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97032D" w:rsidTr="002C086B">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97032D" w:rsidRDefault="0097032D" w:rsidP="002C086B">
            <w:pPr>
              <w:suppressAutoHyphens/>
              <w:spacing w:after="0" w:line="240" w:lineRule="auto"/>
              <w:jc w:val="center"/>
            </w:pPr>
            <w:r>
              <w:rPr>
                <w:rFonts w:ascii="Times New Roman" w:hAnsi="Times New Roman"/>
                <w:sz w:val="24"/>
                <w:szCs w:val="24"/>
              </w:rPr>
              <w:t>ЛР 5</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2D" w:rsidRDefault="0097032D" w:rsidP="002C086B">
            <w:pPr>
              <w:suppressAutoHyphens/>
              <w:spacing w:after="0" w:line="240" w:lineRule="auto"/>
            </w:pPr>
            <w:r>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97032D" w:rsidTr="002C086B">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97032D" w:rsidRDefault="0097032D" w:rsidP="002C086B">
            <w:pPr>
              <w:suppressAutoHyphens/>
              <w:spacing w:after="0" w:line="240" w:lineRule="auto"/>
              <w:jc w:val="center"/>
            </w:pPr>
            <w:r>
              <w:rPr>
                <w:rFonts w:ascii="Times New Roman" w:hAnsi="Times New Roman"/>
                <w:sz w:val="24"/>
                <w:szCs w:val="24"/>
              </w:rPr>
              <w:t>ЛР 6</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2D" w:rsidRDefault="0097032D" w:rsidP="002C086B">
            <w:pPr>
              <w:suppressAutoHyphens/>
              <w:spacing w:after="0" w:line="240" w:lineRule="auto"/>
            </w:pPr>
            <w:r>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97032D" w:rsidTr="002C086B">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97032D" w:rsidRDefault="0097032D" w:rsidP="002C086B">
            <w:pPr>
              <w:suppressAutoHyphens/>
              <w:spacing w:after="0" w:line="240" w:lineRule="auto"/>
              <w:jc w:val="center"/>
            </w:pPr>
            <w:r>
              <w:rPr>
                <w:rFonts w:ascii="Times New Roman" w:hAnsi="Times New Roman"/>
                <w:sz w:val="24"/>
                <w:szCs w:val="24"/>
              </w:rPr>
              <w:t>ЛР 7</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2D" w:rsidRDefault="0097032D" w:rsidP="002C086B">
            <w:pPr>
              <w:suppressAutoHyphens/>
              <w:spacing w:after="0" w:line="240" w:lineRule="auto"/>
            </w:pPr>
            <w:r>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97032D" w:rsidTr="002C086B">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97032D" w:rsidRDefault="0097032D" w:rsidP="002C086B">
            <w:pPr>
              <w:suppressAutoHyphens/>
              <w:spacing w:after="0" w:line="240" w:lineRule="auto"/>
              <w:jc w:val="center"/>
            </w:pPr>
            <w:r>
              <w:rPr>
                <w:rFonts w:ascii="Times New Roman" w:hAnsi="Times New Roman"/>
                <w:sz w:val="24"/>
                <w:szCs w:val="24"/>
              </w:rPr>
              <w:t>ЛР 8</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2D" w:rsidRDefault="0097032D" w:rsidP="002C086B">
            <w:pPr>
              <w:suppressAutoHyphens/>
              <w:spacing w:after="0" w:line="240" w:lineRule="auto"/>
            </w:pPr>
            <w:r>
              <w:rPr>
                <w:rFonts w:ascii="Times New Roman" w:hAnsi="Times New Roman"/>
                <w:sz w:val="24"/>
                <w:szCs w:val="24"/>
              </w:rPr>
              <w:t>Нравственное сознание и поведение на основе усвоения общечеловеческих ценностей</w:t>
            </w:r>
          </w:p>
        </w:tc>
      </w:tr>
      <w:tr w:rsidR="0097032D" w:rsidTr="002C086B">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97032D" w:rsidRDefault="0097032D" w:rsidP="002C086B">
            <w:pPr>
              <w:suppressAutoHyphens/>
              <w:spacing w:after="0" w:line="240" w:lineRule="auto"/>
              <w:jc w:val="center"/>
            </w:pPr>
            <w:r>
              <w:rPr>
                <w:rFonts w:ascii="Times New Roman" w:hAnsi="Times New Roman"/>
                <w:sz w:val="24"/>
                <w:szCs w:val="24"/>
              </w:rPr>
              <w:t>ЛР 9</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2D" w:rsidRDefault="0097032D" w:rsidP="002C086B">
            <w:pPr>
              <w:suppressAutoHyphens/>
              <w:spacing w:after="0" w:line="240" w:lineRule="auto"/>
            </w:pPr>
            <w:r>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97032D" w:rsidTr="002C086B">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97032D" w:rsidRDefault="0097032D" w:rsidP="002C086B">
            <w:pPr>
              <w:suppressAutoHyphens/>
              <w:spacing w:after="0" w:line="240" w:lineRule="auto"/>
              <w:jc w:val="center"/>
            </w:pPr>
            <w:r>
              <w:rPr>
                <w:rFonts w:ascii="Times New Roman" w:hAnsi="Times New Roman"/>
                <w:sz w:val="24"/>
                <w:szCs w:val="24"/>
              </w:rPr>
              <w:t>ЛР 10</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2D" w:rsidRDefault="0097032D" w:rsidP="002C086B">
            <w:pPr>
              <w:suppressAutoHyphens/>
              <w:spacing w:after="0" w:line="240" w:lineRule="auto"/>
            </w:pPr>
            <w:r>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97032D" w:rsidTr="002C086B">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97032D" w:rsidRDefault="0097032D" w:rsidP="002C086B">
            <w:pPr>
              <w:suppressAutoHyphens/>
              <w:spacing w:after="0" w:line="240" w:lineRule="auto"/>
              <w:jc w:val="center"/>
            </w:pPr>
            <w:r>
              <w:rPr>
                <w:rFonts w:ascii="Times New Roman" w:hAnsi="Times New Roman"/>
                <w:sz w:val="24"/>
                <w:szCs w:val="24"/>
              </w:rPr>
              <w:t>ЛР 11</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2D" w:rsidRDefault="0097032D" w:rsidP="002C086B">
            <w:pPr>
              <w:suppressAutoHyphens/>
              <w:spacing w:after="0" w:line="240" w:lineRule="auto"/>
            </w:pPr>
            <w:r>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w:t>
            </w:r>
            <w:r>
              <w:rPr>
                <w:rFonts w:ascii="Times New Roman" w:hAnsi="Times New Roman"/>
                <w:sz w:val="24"/>
                <w:szCs w:val="24"/>
              </w:rPr>
              <w:lastRenderedPageBreak/>
              <w:t>оздоровительной деятельностью, неприятие вредных привычек: курения, употребления алкоголя, наркотиков</w:t>
            </w:r>
          </w:p>
        </w:tc>
      </w:tr>
      <w:tr w:rsidR="0097032D" w:rsidTr="002C086B">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97032D" w:rsidRDefault="0097032D" w:rsidP="002C086B">
            <w:pPr>
              <w:suppressAutoHyphens/>
              <w:spacing w:after="0" w:line="240" w:lineRule="auto"/>
              <w:jc w:val="center"/>
            </w:pPr>
            <w:r>
              <w:rPr>
                <w:rFonts w:ascii="Times New Roman" w:hAnsi="Times New Roman"/>
                <w:sz w:val="24"/>
                <w:szCs w:val="24"/>
              </w:rPr>
              <w:lastRenderedPageBreak/>
              <w:t>ЛР 12</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2D" w:rsidRDefault="0097032D" w:rsidP="002C086B">
            <w:pPr>
              <w:suppressAutoHyphens/>
              <w:spacing w:after="0" w:line="240" w:lineRule="auto"/>
            </w:pPr>
            <w:r>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97032D" w:rsidTr="002C086B">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97032D" w:rsidRDefault="0097032D" w:rsidP="002C086B">
            <w:pPr>
              <w:suppressAutoHyphens/>
              <w:spacing w:after="0" w:line="240" w:lineRule="auto"/>
              <w:jc w:val="center"/>
            </w:pPr>
            <w:r>
              <w:rPr>
                <w:rFonts w:ascii="Times New Roman" w:hAnsi="Times New Roman"/>
                <w:sz w:val="24"/>
                <w:szCs w:val="24"/>
              </w:rPr>
              <w:t>ЛР 13</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2D" w:rsidRDefault="0097032D" w:rsidP="002C086B">
            <w:pPr>
              <w:suppressAutoHyphens/>
              <w:spacing w:after="0" w:line="240" w:lineRule="auto"/>
            </w:pPr>
            <w:r>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97032D" w:rsidTr="002C086B">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97032D" w:rsidRDefault="0097032D" w:rsidP="002C086B">
            <w:pPr>
              <w:suppressAutoHyphens/>
              <w:spacing w:after="0" w:line="240" w:lineRule="auto"/>
              <w:jc w:val="center"/>
            </w:pPr>
            <w:r>
              <w:rPr>
                <w:rFonts w:ascii="Times New Roman" w:hAnsi="Times New Roman"/>
                <w:sz w:val="24"/>
                <w:szCs w:val="24"/>
              </w:rPr>
              <w:t>ЛР 14</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2D" w:rsidRDefault="0097032D" w:rsidP="002C086B">
            <w:pPr>
              <w:suppressAutoHyphens/>
              <w:spacing w:after="0" w:line="240" w:lineRule="auto"/>
            </w:pPr>
            <w:r>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97032D" w:rsidTr="002C086B">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97032D" w:rsidRDefault="0097032D" w:rsidP="002C086B">
            <w:pPr>
              <w:suppressAutoHyphens/>
              <w:spacing w:after="0" w:line="240" w:lineRule="auto"/>
              <w:jc w:val="center"/>
            </w:pPr>
            <w:r>
              <w:rPr>
                <w:rFonts w:ascii="Times New Roman" w:hAnsi="Times New Roman"/>
                <w:sz w:val="24"/>
                <w:szCs w:val="24"/>
              </w:rPr>
              <w:t>ЛР 15</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2D" w:rsidRDefault="0097032D" w:rsidP="002C086B">
            <w:pPr>
              <w:suppressAutoHyphens/>
              <w:spacing w:after="0" w:line="240" w:lineRule="auto"/>
            </w:pPr>
            <w:r>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97032D" w:rsidTr="002C086B">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97032D" w:rsidRDefault="0097032D" w:rsidP="002C086B">
            <w:pPr>
              <w:suppressAutoHyphens/>
              <w:spacing w:after="0" w:line="240" w:lineRule="auto"/>
              <w:jc w:val="center"/>
            </w:pPr>
            <w:r>
              <w:rPr>
                <w:rFonts w:ascii="Times New Roman" w:hAnsi="Times New Roman"/>
                <w:sz w:val="24"/>
                <w:szCs w:val="24"/>
              </w:rPr>
              <w:t>МР 1</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2D" w:rsidRDefault="0097032D" w:rsidP="002C086B">
            <w:pPr>
              <w:suppressAutoHyphens/>
              <w:spacing w:after="0" w:line="240" w:lineRule="auto"/>
            </w:pPr>
            <w:r>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97032D" w:rsidTr="002C086B">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97032D" w:rsidRDefault="0097032D" w:rsidP="002C086B">
            <w:pPr>
              <w:suppressAutoHyphens/>
              <w:spacing w:after="0" w:line="240" w:lineRule="auto"/>
              <w:jc w:val="center"/>
            </w:pPr>
            <w:r>
              <w:rPr>
                <w:rFonts w:ascii="Times New Roman" w:hAnsi="Times New Roman"/>
                <w:sz w:val="24"/>
                <w:szCs w:val="24"/>
              </w:rPr>
              <w:t>МР 2</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2D" w:rsidRDefault="0097032D" w:rsidP="002C086B">
            <w:pPr>
              <w:suppressAutoHyphens/>
              <w:spacing w:after="0" w:line="240" w:lineRule="auto"/>
            </w:pPr>
            <w:r>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97032D" w:rsidTr="002C086B">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97032D" w:rsidRDefault="0097032D" w:rsidP="002C086B">
            <w:pPr>
              <w:suppressAutoHyphens/>
              <w:spacing w:after="0" w:line="240" w:lineRule="auto"/>
              <w:jc w:val="center"/>
            </w:pPr>
            <w:r>
              <w:rPr>
                <w:rFonts w:ascii="Times New Roman" w:hAnsi="Times New Roman"/>
                <w:sz w:val="24"/>
                <w:szCs w:val="24"/>
              </w:rPr>
              <w:t>МР 3</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2D" w:rsidRDefault="0097032D" w:rsidP="002C086B">
            <w:pPr>
              <w:suppressAutoHyphens/>
              <w:spacing w:after="0" w:line="240" w:lineRule="auto"/>
            </w:pPr>
            <w:r>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97032D" w:rsidTr="002C086B">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97032D" w:rsidRDefault="0097032D" w:rsidP="002C086B">
            <w:pPr>
              <w:suppressAutoHyphens/>
              <w:spacing w:after="0" w:line="240" w:lineRule="auto"/>
              <w:jc w:val="center"/>
            </w:pPr>
            <w:r>
              <w:rPr>
                <w:rFonts w:ascii="Times New Roman" w:hAnsi="Times New Roman"/>
                <w:sz w:val="24"/>
                <w:szCs w:val="24"/>
              </w:rPr>
              <w:t>МР 4</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2D" w:rsidRDefault="0097032D" w:rsidP="002C086B">
            <w:pPr>
              <w:suppressAutoHyphens/>
              <w:spacing w:after="0" w:line="240" w:lineRule="auto"/>
            </w:pPr>
            <w:r>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97032D" w:rsidTr="002C086B">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97032D" w:rsidRDefault="0097032D" w:rsidP="002C086B">
            <w:pPr>
              <w:suppressAutoHyphens/>
              <w:spacing w:after="0" w:line="240" w:lineRule="auto"/>
              <w:jc w:val="center"/>
            </w:pPr>
            <w:r>
              <w:rPr>
                <w:rFonts w:ascii="Times New Roman" w:hAnsi="Times New Roman"/>
                <w:sz w:val="24"/>
                <w:szCs w:val="24"/>
              </w:rPr>
              <w:t>МР 5</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2D" w:rsidRDefault="0097032D" w:rsidP="002C086B">
            <w:pPr>
              <w:suppressAutoHyphens/>
              <w:spacing w:after="0" w:line="240" w:lineRule="auto"/>
            </w:pPr>
            <w:r>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97032D" w:rsidTr="002C086B">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97032D" w:rsidRDefault="0097032D" w:rsidP="002C086B">
            <w:pPr>
              <w:suppressAutoHyphens/>
              <w:spacing w:after="0" w:line="240" w:lineRule="auto"/>
              <w:jc w:val="center"/>
            </w:pPr>
            <w:r>
              <w:rPr>
                <w:rFonts w:ascii="Times New Roman" w:hAnsi="Times New Roman"/>
                <w:sz w:val="24"/>
                <w:szCs w:val="24"/>
              </w:rPr>
              <w:t>МР 6</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2D" w:rsidRDefault="0097032D" w:rsidP="002C086B">
            <w:pPr>
              <w:suppressAutoHyphens/>
              <w:spacing w:after="0" w:line="240" w:lineRule="auto"/>
            </w:pPr>
            <w:r>
              <w:rPr>
                <w:rFonts w:ascii="Times New Roman" w:hAnsi="Times New Roman"/>
                <w:sz w:val="24"/>
                <w:szCs w:val="24"/>
              </w:rPr>
              <w:t>Умение определять назначение и функции различных социальных институтов</w:t>
            </w:r>
          </w:p>
        </w:tc>
      </w:tr>
      <w:tr w:rsidR="0097032D" w:rsidTr="002C086B">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97032D" w:rsidRDefault="0097032D" w:rsidP="002C086B">
            <w:pPr>
              <w:suppressAutoHyphens/>
              <w:spacing w:after="0" w:line="240" w:lineRule="auto"/>
              <w:jc w:val="center"/>
            </w:pPr>
            <w:r>
              <w:rPr>
                <w:rFonts w:ascii="Times New Roman" w:hAnsi="Times New Roman"/>
                <w:sz w:val="24"/>
                <w:szCs w:val="24"/>
              </w:rPr>
              <w:t>МР 7</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2D" w:rsidRDefault="0097032D" w:rsidP="002C086B">
            <w:pPr>
              <w:suppressAutoHyphens/>
              <w:spacing w:after="0" w:line="240" w:lineRule="auto"/>
            </w:pPr>
            <w:r>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97032D" w:rsidTr="002C086B">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97032D" w:rsidRDefault="0097032D" w:rsidP="002C086B">
            <w:pPr>
              <w:suppressAutoHyphens/>
              <w:spacing w:after="0" w:line="240" w:lineRule="auto"/>
              <w:jc w:val="center"/>
            </w:pPr>
            <w:r>
              <w:rPr>
                <w:rFonts w:ascii="Times New Roman" w:hAnsi="Times New Roman"/>
                <w:sz w:val="24"/>
                <w:szCs w:val="24"/>
              </w:rPr>
              <w:t>МР 8</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2D" w:rsidRDefault="0097032D" w:rsidP="002C086B">
            <w:pPr>
              <w:suppressAutoHyphens/>
              <w:spacing w:after="0" w:line="240" w:lineRule="auto"/>
            </w:pPr>
            <w:r>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97032D" w:rsidTr="002C086B">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97032D" w:rsidRDefault="0097032D" w:rsidP="002C086B">
            <w:pPr>
              <w:suppressAutoHyphens/>
              <w:spacing w:after="0" w:line="240" w:lineRule="auto"/>
              <w:jc w:val="center"/>
            </w:pPr>
            <w:r>
              <w:rPr>
                <w:rFonts w:ascii="Times New Roman" w:hAnsi="Times New Roman"/>
                <w:sz w:val="24"/>
                <w:szCs w:val="24"/>
              </w:rPr>
              <w:t>МР 9</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2D" w:rsidRDefault="0097032D" w:rsidP="002C086B">
            <w:pPr>
              <w:suppressAutoHyphens/>
              <w:spacing w:after="0" w:line="240" w:lineRule="auto"/>
            </w:pPr>
            <w:r>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97032D" w:rsidTr="002C086B">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97032D" w:rsidRDefault="0097032D" w:rsidP="002C086B">
            <w:pPr>
              <w:suppressAutoHyphens/>
              <w:spacing w:after="0" w:line="240" w:lineRule="auto"/>
              <w:jc w:val="center"/>
            </w:pPr>
            <w:r>
              <w:rPr>
                <w:rFonts w:ascii="Times New Roman" w:hAnsi="Times New Roman"/>
                <w:sz w:val="24"/>
                <w:szCs w:val="24"/>
              </w:rPr>
              <w:t>ПР 1</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2D" w:rsidRDefault="0097032D" w:rsidP="002C086B">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сформированность системы знаний об общих химических закономерностях, законах, теориях;</w:t>
            </w:r>
          </w:p>
        </w:tc>
      </w:tr>
      <w:tr w:rsidR="0097032D" w:rsidTr="002C086B">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97032D" w:rsidRDefault="0097032D" w:rsidP="002C086B">
            <w:pPr>
              <w:suppressAutoHyphens/>
              <w:spacing w:after="0" w:line="240" w:lineRule="auto"/>
              <w:jc w:val="center"/>
            </w:pPr>
            <w:r>
              <w:rPr>
                <w:rFonts w:ascii="Times New Roman" w:hAnsi="Times New Roman"/>
                <w:sz w:val="24"/>
                <w:szCs w:val="24"/>
              </w:rPr>
              <w:t>ПР 2</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2D" w:rsidRDefault="0097032D" w:rsidP="002C086B">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tc>
      </w:tr>
      <w:tr w:rsidR="0097032D" w:rsidTr="002C086B">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97032D" w:rsidRDefault="0097032D" w:rsidP="002C086B">
            <w:pPr>
              <w:suppressAutoHyphens/>
              <w:spacing w:after="0" w:line="240" w:lineRule="auto"/>
              <w:jc w:val="center"/>
              <w:rPr>
                <w:rFonts w:ascii="Times New Roman" w:hAnsi="Times New Roman"/>
                <w:sz w:val="24"/>
                <w:szCs w:val="24"/>
              </w:rPr>
            </w:pPr>
            <w:r>
              <w:rPr>
                <w:rFonts w:ascii="Times New Roman" w:hAnsi="Times New Roman"/>
                <w:sz w:val="24"/>
                <w:szCs w:val="24"/>
              </w:rPr>
              <w:lastRenderedPageBreak/>
              <w:t>ПР 3</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2D" w:rsidRDefault="0097032D" w:rsidP="002C086B">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tc>
      </w:tr>
      <w:tr w:rsidR="0097032D" w:rsidTr="002C086B">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97032D" w:rsidRDefault="0097032D" w:rsidP="002C086B">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ПР 4</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2D" w:rsidRDefault="0097032D" w:rsidP="002C086B">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tc>
      </w:tr>
      <w:tr w:rsidR="0097032D" w:rsidTr="002C086B">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97032D" w:rsidRDefault="0097032D" w:rsidP="002C086B">
            <w:pPr>
              <w:suppressAutoHyphens/>
              <w:snapToGrid w:val="0"/>
              <w:spacing w:after="0" w:line="240" w:lineRule="auto"/>
              <w:jc w:val="center"/>
              <w:rPr>
                <w:rFonts w:ascii="Times New Roman" w:hAnsi="Times New Roman"/>
                <w:sz w:val="24"/>
                <w:szCs w:val="24"/>
              </w:rPr>
            </w:pPr>
            <w:r>
              <w:rPr>
                <w:rFonts w:ascii="Times New Roman" w:hAnsi="Times New Roman"/>
                <w:sz w:val="24"/>
                <w:szCs w:val="24"/>
              </w:rPr>
              <w:t>ПР 5</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2D" w:rsidRDefault="0097032D" w:rsidP="002C086B">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tc>
      </w:tr>
      <w:tr w:rsidR="0097032D" w:rsidTr="002C086B">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97032D" w:rsidRDefault="0097032D" w:rsidP="002C086B">
            <w:pPr>
              <w:suppressAutoHyphens/>
              <w:spacing w:after="0" w:line="240" w:lineRule="auto"/>
              <w:jc w:val="center"/>
            </w:pPr>
            <w:r>
              <w:rPr>
                <w:rFonts w:ascii="Times New Roman" w:hAnsi="Times New Roman"/>
                <w:sz w:val="24"/>
                <w:szCs w:val="24"/>
              </w:rPr>
              <w:t>ЛРВ 1</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2D" w:rsidRDefault="0097032D" w:rsidP="002C086B">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Осознающий себя гражданином и защитником великой страны</w:t>
            </w:r>
          </w:p>
        </w:tc>
      </w:tr>
      <w:tr w:rsidR="0097032D" w:rsidTr="002C086B">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97032D" w:rsidRDefault="0097032D" w:rsidP="002C086B">
            <w:pPr>
              <w:suppressAutoHyphens/>
              <w:spacing w:after="0" w:line="240" w:lineRule="auto"/>
              <w:jc w:val="center"/>
              <w:rPr>
                <w:rFonts w:ascii="Times New Roman" w:hAnsi="Times New Roman"/>
                <w:sz w:val="24"/>
                <w:szCs w:val="24"/>
              </w:rPr>
            </w:pPr>
            <w:r>
              <w:rPr>
                <w:rFonts w:ascii="Times New Roman" w:hAnsi="Times New Roman"/>
                <w:sz w:val="24"/>
                <w:szCs w:val="24"/>
              </w:rPr>
              <w:t>ЛРВ 2</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2D" w:rsidRPr="00447C3E" w:rsidRDefault="0097032D" w:rsidP="002C086B">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Проявляющий активную гражданскую позицию, демонстрирующий</w:t>
            </w:r>
          </w:p>
          <w:p w:rsidR="0097032D" w:rsidRPr="00447C3E" w:rsidRDefault="0097032D" w:rsidP="002C086B">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приверженность принципам честности, порядочности, открытости,</w:t>
            </w:r>
          </w:p>
          <w:p w:rsidR="0097032D" w:rsidRPr="00447C3E" w:rsidRDefault="0097032D" w:rsidP="002C086B">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экономически активный и участвующий в студенческом и</w:t>
            </w:r>
          </w:p>
          <w:p w:rsidR="0097032D" w:rsidRPr="00447C3E" w:rsidRDefault="0097032D" w:rsidP="002C086B">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территориальном самоуправлении, в том числе на условиях</w:t>
            </w:r>
          </w:p>
          <w:p w:rsidR="0097032D" w:rsidRPr="00447C3E" w:rsidRDefault="0097032D" w:rsidP="002C086B">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добровольчества, продуктивно взаимодействующий и участвующий</w:t>
            </w:r>
          </w:p>
          <w:p w:rsidR="0097032D" w:rsidRPr="00447C3E" w:rsidRDefault="0097032D" w:rsidP="002C086B">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в деятельности общественных организаций.</w:t>
            </w:r>
          </w:p>
        </w:tc>
      </w:tr>
      <w:tr w:rsidR="0097032D" w:rsidTr="002C086B">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97032D" w:rsidRDefault="0097032D" w:rsidP="002C086B">
            <w:pPr>
              <w:suppressAutoHyphens/>
              <w:spacing w:after="0" w:line="240" w:lineRule="auto"/>
              <w:jc w:val="center"/>
              <w:rPr>
                <w:rFonts w:ascii="Times New Roman" w:hAnsi="Times New Roman"/>
                <w:sz w:val="24"/>
                <w:szCs w:val="24"/>
              </w:rPr>
            </w:pPr>
            <w:r>
              <w:rPr>
                <w:rFonts w:ascii="Times New Roman" w:hAnsi="Times New Roman"/>
                <w:sz w:val="24"/>
                <w:szCs w:val="24"/>
              </w:rPr>
              <w:t>ЛРВ 5</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2D" w:rsidRPr="00447C3E" w:rsidRDefault="0097032D" w:rsidP="002C086B">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Демонстрирующий приверженность к родной культуре,</w:t>
            </w:r>
          </w:p>
          <w:p w:rsidR="0097032D" w:rsidRPr="00447C3E" w:rsidRDefault="0097032D" w:rsidP="002C086B">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исторической памяти на основе любви к Родине, родному народу,</w:t>
            </w:r>
          </w:p>
          <w:p w:rsidR="0097032D" w:rsidRPr="00447C3E" w:rsidRDefault="0097032D" w:rsidP="002C086B">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малой родине, принятию традиционных ценностей</w:t>
            </w:r>
          </w:p>
          <w:p w:rsidR="0097032D" w:rsidRPr="00447C3E" w:rsidRDefault="0097032D" w:rsidP="002C086B">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многонационального народа России</w:t>
            </w:r>
          </w:p>
        </w:tc>
      </w:tr>
      <w:tr w:rsidR="0097032D" w:rsidTr="002C086B">
        <w:trPr>
          <w:trHeight w:val="212"/>
        </w:trPr>
        <w:tc>
          <w:tcPr>
            <w:tcW w:w="1101" w:type="dxa"/>
            <w:tcBorders>
              <w:top w:val="single" w:sz="4" w:space="0" w:color="000000"/>
              <w:left w:val="single" w:sz="4" w:space="0" w:color="000000"/>
              <w:bottom w:val="single" w:sz="4" w:space="0" w:color="000000"/>
            </w:tcBorders>
            <w:shd w:val="clear" w:color="auto" w:fill="auto"/>
            <w:vAlign w:val="center"/>
          </w:tcPr>
          <w:p w:rsidR="0097032D" w:rsidRDefault="0097032D" w:rsidP="002C086B">
            <w:pPr>
              <w:suppressAutoHyphens/>
              <w:spacing w:after="0" w:line="240" w:lineRule="auto"/>
              <w:jc w:val="center"/>
              <w:rPr>
                <w:rFonts w:ascii="Times New Roman" w:hAnsi="Times New Roman"/>
                <w:sz w:val="24"/>
                <w:szCs w:val="24"/>
              </w:rPr>
            </w:pPr>
            <w:r>
              <w:rPr>
                <w:rFonts w:ascii="Times New Roman" w:hAnsi="Times New Roman"/>
                <w:sz w:val="24"/>
                <w:szCs w:val="24"/>
              </w:rPr>
              <w:t>ЛРВ 12</w:t>
            </w:r>
          </w:p>
        </w:tc>
        <w:tc>
          <w:tcPr>
            <w:tcW w:w="8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032D" w:rsidRPr="00447C3E" w:rsidRDefault="0097032D" w:rsidP="002C086B">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Принимающий семейные ценности, готовый к созданию семьи и</w:t>
            </w:r>
          </w:p>
          <w:p w:rsidR="0097032D" w:rsidRPr="00447C3E" w:rsidRDefault="0097032D" w:rsidP="002C086B">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воспитанию детей; демонстрирующий неприятие насилия в семье,</w:t>
            </w:r>
          </w:p>
          <w:p w:rsidR="0097032D" w:rsidRPr="00447C3E" w:rsidRDefault="0097032D" w:rsidP="002C086B">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ухода от родительской ответственности, отказа от отношений со</w:t>
            </w:r>
          </w:p>
          <w:p w:rsidR="0097032D" w:rsidRPr="00447C3E" w:rsidRDefault="0097032D" w:rsidP="002C086B">
            <w:pPr>
              <w:suppressAutoHyphens/>
              <w:snapToGrid w:val="0"/>
              <w:spacing w:after="0" w:line="240" w:lineRule="auto"/>
              <w:rPr>
                <w:rFonts w:ascii="Times New Roman" w:hAnsi="Times New Roman"/>
                <w:sz w:val="24"/>
                <w:szCs w:val="24"/>
              </w:rPr>
            </w:pPr>
            <w:r w:rsidRPr="00447C3E">
              <w:rPr>
                <w:rFonts w:ascii="Times New Roman" w:hAnsi="Times New Roman"/>
                <w:sz w:val="24"/>
                <w:szCs w:val="24"/>
              </w:rPr>
              <w:t>своими детьми и их финансового содержания</w:t>
            </w:r>
          </w:p>
        </w:tc>
      </w:tr>
    </w:tbl>
    <w:p w:rsidR="0097032D" w:rsidRDefault="0097032D" w:rsidP="0097032D">
      <w:pPr>
        <w:suppressAutoHyphens/>
        <w:spacing w:after="240" w:line="240" w:lineRule="auto"/>
        <w:ind w:firstLine="709"/>
        <w:rPr>
          <w:rFonts w:ascii="Times New Roman" w:hAnsi="Times New Roman"/>
          <w:b/>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5"/>
        <w:gridCol w:w="2464"/>
        <w:gridCol w:w="5528"/>
      </w:tblGrid>
      <w:tr w:rsidR="0097032D" w:rsidRPr="007550AB" w:rsidTr="002C086B">
        <w:trPr>
          <w:cantSplit/>
          <w:trHeight w:val="270"/>
        </w:trPr>
        <w:tc>
          <w:tcPr>
            <w:tcW w:w="1755" w:type="dxa"/>
            <w:vMerge w:val="restart"/>
            <w:vAlign w:val="center"/>
          </w:tcPr>
          <w:p w:rsidR="0097032D" w:rsidRPr="007550AB" w:rsidRDefault="0097032D" w:rsidP="002C086B">
            <w:pPr>
              <w:spacing w:after="0" w:line="240" w:lineRule="auto"/>
              <w:jc w:val="center"/>
              <w:rPr>
                <w:rFonts w:ascii="Times New Roman" w:eastAsia="OfficinaSansBookC" w:hAnsi="Times New Roman"/>
                <w:b/>
                <w:sz w:val="24"/>
                <w:szCs w:val="24"/>
                <w:lang w:eastAsia="ru-RU"/>
              </w:rPr>
            </w:pPr>
            <w:r w:rsidRPr="007550AB">
              <w:rPr>
                <w:rFonts w:ascii="Times New Roman" w:eastAsia="OfficinaSansBookC" w:hAnsi="Times New Roman"/>
                <w:b/>
                <w:sz w:val="24"/>
                <w:szCs w:val="24"/>
                <w:lang w:eastAsia="ru-RU"/>
              </w:rPr>
              <w:t>Код и наименование формируемых компетенций</w:t>
            </w:r>
          </w:p>
        </w:tc>
        <w:tc>
          <w:tcPr>
            <w:tcW w:w="7992" w:type="dxa"/>
            <w:gridSpan w:val="2"/>
            <w:vAlign w:val="center"/>
          </w:tcPr>
          <w:p w:rsidR="0097032D" w:rsidRPr="007550AB" w:rsidRDefault="0097032D" w:rsidP="002C086B">
            <w:pPr>
              <w:spacing w:after="0" w:line="240" w:lineRule="auto"/>
              <w:jc w:val="center"/>
              <w:rPr>
                <w:rFonts w:ascii="Times New Roman" w:eastAsia="OfficinaSansBookC" w:hAnsi="Times New Roman"/>
                <w:b/>
                <w:sz w:val="24"/>
                <w:szCs w:val="24"/>
                <w:lang w:eastAsia="ru-RU"/>
              </w:rPr>
            </w:pPr>
            <w:r w:rsidRPr="007550AB">
              <w:rPr>
                <w:rFonts w:ascii="Times New Roman" w:eastAsia="OfficinaSansBookC" w:hAnsi="Times New Roman"/>
                <w:b/>
                <w:sz w:val="24"/>
                <w:szCs w:val="24"/>
                <w:lang w:eastAsia="ru-RU"/>
              </w:rPr>
              <w:t>Планируемые результаты освоения дисциплины</w:t>
            </w:r>
          </w:p>
        </w:tc>
      </w:tr>
      <w:tr w:rsidR="0097032D" w:rsidRPr="007550AB" w:rsidTr="002C086B">
        <w:trPr>
          <w:cantSplit/>
          <w:trHeight w:val="563"/>
        </w:trPr>
        <w:tc>
          <w:tcPr>
            <w:tcW w:w="1755" w:type="dxa"/>
            <w:vMerge/>
            <w:vAlign w:val="center"/>
          </w:tcPr>
          <w:p w:rsidR="0097032D" w:rsidRPr="007550AB" w:rsidRDefault="0097032D" w:rsidP="002C086B">
            <w:pPr>
              <w:widowControl w:val="0"/>
              <w:spacing w:after="0"/>
              <w:rPr>
                <w:rFonts w:ascii="Times New Roman" w:eastAsia="OfficinaSansBookC" w:hAnsi="Times New Roman"/>
                <w:b/>
                <w:sz w:val="24"/>
                <w:szCs w:val="24"/>
                <w:lang w:eastAsia="ru-RU"/>
              </w:rPr>
            </w:pPr>
          </w:p>
        </w:tc>
        <w:tc>
          <w:tcPr>
            <w:tcW w:w="2464" w:type="dxa"/>
            <w:vAlign w:val="center"/>
          </w:tcPr>
          <w:p w:rsidR="0097032D" w:rsidRPr="007550AB" w:rsidRDefault="0097032D" w:rsidP="002C086B">
            <w:pPr>
              <w:spacing w:after="0" w:line="240" w:lineRule="auto"/>
              <w:jc w:val="center"/>
              <w:rPr>
                <w:rFonts w:ascii="Times New Roman" w:eastAsia="OfficinaSansBookC" w:hAnsi="Times New Roman"/>
                <w:b/>
                <w:sz w:val="24"/>
                <w:szCs w:val="24"/>
                <w:lang w:eastAsia="ru-RU"/>
              </w:rPr>
            </w:pPr>
            <w:r w:rsidRPr="007550AB">
              <w:rPr>
                <w:rFonts w:ascii="Times New Roman" w:eastAsia="OfficinaSansBookC" w:hAnsi="Times New Roman"/>
                <w:b/>
                <w:sz w:val="24"/>
                <w:szCs w:val="24"/>
                <w:lang w:eastAsia="ru-RU"/>
              </w:rPr>
              <w:t>Общие</w:t>
            </w:r>
            <w:r w:rsidRPr="007550AB">
              <w:rPr>
                <w:rFonts w:ascii="Times New Roman" w:eastAsia="OfficinaSansBookC" w:hAnsi="Times New Roman"/>
                <w:b/>
                <w:sz w:val="24"/>
                <w:szCs w:val="24"/>
                <w:vertAlign w:val="superscript"/>
                <w:lang w:eastAsia="ru-RU"/>
              </w:rPr>
              <w:footnoteReference w:id="1"/>
            </w:r>
            <w:r w:rsidRPr="007550AB">
              <w:rPr>
                <w:rFonts w:ascii="Times New Roman" w:eastAsia="OfficinaSansBookC" w:hAnsi="Times New Roman"/>
                <w:b/>
                <w:strike/>
                <w:sz w:val="24"/>
                <w:szCs w:val="24"/>
                <w:lang w:eastAsia="ru-RU"/>
              </w:rPr>
              <w:t xml:space="preserve"> </w:t>
            </w:r>
          </w:p>
        </w:tc>
        <w:tc>
          <w:tcPr>
            <w:tcW w:w="5528" w:type="dxa"/>
            <w:vAlign w:val="center"/>
          </w:tcPr>
          <w:p w:rsidR="0097032D" w:rsidRPr="007550AB" w:rsidRDefault="0097032D" w:rsidP="002C086B">
            <w:pPr>
              <w:spacing w:after="0" w:line="240" w:lineRule="auto"/>
              <w:jc w:val="center"/>
              <w:rPr>
                <w:rFonts w:ascii="Times New Roman" w:eastAsia="OfficinaSansBookC" w:hAnsi="Times New Roman"/>
                <w:b/>
                <w:sz w:val="24"/>
                <w:szCs w:val="24"/>
                <w:lang w:eastAsia="ru-RU"/>
              </w:rPr>
            </w:pPr>
            <w:r w:rsidRPr="007550AB">
              <w:rPr>
                <w:rFonts w:ascii="Times New Roman" w:eastAsia="OfficinaSansBookC" w:hAnsi="Times New Roman"/>
                <w:b/>
                <w:sz w:val="24"/>
                <w:szCs w:val="24"/>
                <w:lang w:eastAsia="ru-RU"/>
              </w:rPr>
              <w:t>Дисциплинарные</w:t>
            </w:r>
            <w:r w:rsidRPr="007550AB">
              <w:rPr>
                <w:rFonts w:ascii="Times New Roman" w:eastAsia="OfficinaSansBookC" w:hAnsi="Times New Roman"/>
                <w:b/>
                <w:sz w:val="24"/>
                <w:szCs w:val="24"/>
                <w:vertAlign w:val="superscript"/>
                <w:lang w:eastAsia="ru-RU"/>
              </w:rPr>
              <w:footnoteReference w:id="2"/>
            </w:r>
            <w:r w:rsidRPr="007550AB">
              <w:rPr>
                <w:rFonts w:ascii="Times New Roman" w:eastAsia="OfficinaSansBookC" w:hAnsi="Times New Roman"/>
                <w:b/>
                <w:sz w:val="24"/>
                <w:szCs w:val="24"/>
                <w:lang w:eastAsia="ru-RU"/>
              </w:rPr>
              <w:t xml:space="preserve"> </w:t>
            </w:r>
          </w:p>
        </w:tc>
      </w:tr>
      <w:tr w:rsidR="0097032D" w:rsidRPr="007550AB" w:rsidTr="002C086B">
        <w:trPr>
          <w:trHeight w:val="674"/>
        </w:trPr>
        <w:tc>
          <w:tcPr>
            <w:tcW w:w="1755" w:type="dxa"/>
          </w:tcPr>
          <w:p w:rsidR="0097032D" w:rsidRPr="007550AB" w:rsidRDefault="0097032D" w:rsidP="002C086B">
            <w:pPr>
              <w:spacing w:after="0" w:line="240" w:lineRule="auto"/>
              <w:rPr>
                <w:rFonts w:ascii="Times New Roman" w:eastAsia="OfficinaSansBookC" w:hAnsi="Times New Roman"/>
                <w:sz w:val="24"/>
                <w:szCs w:val="24"/>
                <w:lang w:eastAsia="ru-RU"/>
              </w:rPr>
            </w:pPr>
            <w:r w:rsidRPr="007550AB">
              <w:rPr>
                <w:rFonts w:ascii="Times New Roman" w:eastAsia="OfficinaSansBookC" w:hAnsi="Times New Roman"/>
                <w:sz w:val="24"/>
                <w:szCs w:val="24"/>
                <w:lang w:eastAsia="ru-RU"/>
              </w:rPr>
              <w:t>ОК 01. Выбирать способы решения задач профессиональной деятельности применительно к различным контекстам</w:t>
            </w:r>
          </w:p>
        </w:tc>
        <w:tc>
          <w:tcPr>
            <w:tcW w:w="2464" w:type="dxa"/>
          </w:tcPr>
          <w:p w:rsidR="0097032D" w:rsidRPr="007550AB" w:rsidRDefault="0097032D" w:rsidP="002C086B">
            <w:pPr>
              <w:spacing w:after="0" w:line="240" w:lineRule="auto"/>
              <w:jc w:val="both"/>
              <w:rPr>
                <w:rFonts w:ascii="Times New Roman" w:eastAsia="OfficinaSansBookC" w:hAnsi="Times New Roman"/>
                <w:b/>
                <w:sz w:val="24"/>
                <w:szCs w:val="24"/>
                <w:highlight w:val="white"/>
                <w:lang w:eastAsia="ru-RU"/>
              </w:rPr>
            </w:pPr>
            <w:r w:rsidRPr="007550AB">
              <w:rPr>
                <w:rFonts w:ascii="Times New Roman" w:eastAsia="OfficinaSansBookC" w:hAnsi="Times New Roman"/>
                <w:b/>
                <w:sz w:val="24"/>
                <w:szCs w:val="24"/>
                <w:highlight w:val="white"/>
                <w:lang w:eastAsia="ru-RU"/>
              </w:rPr>
              <w:t>В части трудового воспитания:</w:t>
            </w:r>
          </w:p>
          <w:p w:rsidR="0097032D" w:rsidRPr="007550AB" w:rsidRDefault="0097032D" w:rsidP="002C086B">
            <w:pPr>
              <w:spacing w:after="0" w:line="240" w:lineRule="auto"/>
              <w:jc w:val="both"/>
              <w:rPr>
                <w:rFonts w:ascii="Times New Roman" w:eastAsia="OfficinaSansBookC" w:hAnsi="Times New Roman"/>
                <w:b/>
                <w:sz w:val="24"/>
                <w:szCs w:val="24"/>
                <w:lang w:eastAsia="ru-RU"/>
              </w:rPr>
            </w:pPr>
            <w:r w:rsidRPr="007550AB">
              <w:rPr>
                <w:rFonts w:ascii="Times New Roman" w:eastAsia="OfficinaSansBookC" w:hAnsi="Times New Roman"/>
                <w:sz w:val="24"/>
                <w:szCs w:val="24"/>
                <w:highlight w:val="white"/>
                <w:lang w:eastAsia="ru-RU"/>
              </w:rPr>
              <w:t>- готовность к труду, осознание ценности мастерства, трудолюбие;</w:t>
            </w:r>
            <w:r w:rsidRPr="007550AB">
              <w:rPr>
                <w:rFonts w:ascii="Times New Roman" w:eastAsia="OfficinaSansBookC" w:hAnsi="Times New Roman"/>
                <w:b/>
                <w:sz w:val="24"/>
                <w:szCs w:val="24"/>
                <w:lang w:eastAsia="ru-RU"/>
              </w:rPr>
              <w:t xml:space="preserve"> </w:t>
            </w:r>
          </w:p>
          <w:p w:rsidR="0097032D" w:rsidRPr="007550AB" w:rsidRDefault="0097032D" w:rsidP="002C086B">
            <w:pPr>
              <w:spacing w:after="0" w:line="240" w:lineRule="auto"/>
              <w:jc w:val="both"/>
              <w:rPr>
                <w:rFonts w:ascii="Times New Roman" w:eastAsia="OfficinaSansBookC" w:hAnsi="Times New Roman"/>
                <w:sz w:val="24"/>
                <w:szCs w:val="24"/>
                <w:lang w:eastAsia="ru-RU"/>
              </w:rPr>
            </w:pPr>
            <w:r w:rsidRPr="007550AB">
              <w:rPr>
                <w:rFonts w:ascii="Times New Roman" w:eastAsia="OfficinaSansBookC" w:hAnsi="Times New Roman"/>
                <w:sz w:val="24"/>
                <w:szCs w:val="24"/>
                <w:highlight w:val="white"/>
                <w:lang w:eastAsia="ru-RU"/>
              </w:rPr>
              <w:t xml:space="preserve">- готовность к активной деятельности технологической и социальной направленности, способность </w:t>
            </w:r>
            <w:r w:rsidRPr="007550AB">
              <w:rPr>
                <w:rFonts w:ascii="Times New Roman" w:eastAsia="OfficinaSansBookC" w:hAnsi="Times New Roman"/>
                <w:sz w:val="24"/>
                <w:szCs w:val="24"/>
                <w:highlight w:val="white"/>
                <w:lang w:eastAsia="ru-RU"/>
              </w:rPr>
              <w:lastRenderedPageBreak/>
              <w:t>инициировать, планировать и самостоятельно выполнять такую деятельность;</w:t>
            </w:r>
            <w:r w:rsidRPr="007550AB">
              <w:rPr>
                <w:rFonts w:ascii="Times New Roman" w:eastAsia="OfficinaSansBookC" w:hAnsi="Times New Roman"/>
                <w:b/>
                <w:sz w:val="24"/>
                <w:szCs w:val="24"/>
                <w:lang w:eastAsia="ru-RU"/>
              </w:rPr>
              <w:t xml:space="preserve"> </w:t>
            </w:r>
          </w:p>
          <w:p w:rsidR="0097032D" w:rsidRPr="007550AB" w:rsidRDefault="0097032D" w:rsidP="002C086B">
            <w:pPr>
              <w:spacing w:after="0" w:line="240" w:lineRule="auto"/>
              <w:jc w:val="both"/>
              <w:rPr>
                <w:rFonts w:ascii="Times New Roman" w:eastAsia="OfficinaSansBookC" w:hAnsi="Times New Roman"/>
                <w:strike/>
                <w:sz w:val="24"/>
                <w:szCs w:val="24"/>
                <w:highlight w:val="white"/>
                <w:lang w:eastAsia="ru-RU"/>
              </w:rPr>
            </w:pPr>
            <w:r w:rsidRPr="007550AB">
              <w:rPr>
                <w:rFonts w:ascii="Times New Roman" w:eastAsia="OfficinaSansBookC" w:hAnsi="Times New Roman"/>
                <w:sz w:val="24"/>
                <w:szCs w:val="24"/>
                <w:highlight w:val="white"/>
                <w:lang w:eastAsia="ru-RU"/>
              </w:rPr>
              <w:t>- интерес к различным сферам профессиональной деятельности</w:t>
            </w:r>
            <w:r w:rsidRPr="007550AB">
              <w:rPr>
                <w:rFonts w:ascii="Times New Roman" w:eastAsia="OfficinaSansBookC" w:hAnsi="Times New Roman"/>
                <w:b/>
                <w:sz w:val="24"/>
                <w:szCs w:val="24"/>
                <w:highlight w:val="white"/>
                <w:lang w:eastAsia="ru-RU"/>
              </w:rPr>
              <w:t>,</w:t>
            </w:r>
          </w:p>
          <w:p w:rsidR="0097032D" w:rsidRPr="007550AB" w:rsidRDefault="0097032D" w:rsidP="002C086B">
            <w:pPr>
              <w:spacing w:after="0" w:line="240" w:lineRule="auto"/>
              <w:jc w:val="both"/>
              <w:rPr>
                <w:rFonts w:ascii="Times New Roman" w:eastAsia="OfficinaSansBookC" w:hAnsi="Times New Roman"/>
                <w:b/>
                <w:color w:val="808080"/>
                <w:sz w:val="24"/>
                <w:szCs w:val="24"/>
                <w:highlight w:val="white"/>
                <w:lang w:eastAsia="ru-RU"/>
              </w:rPr>
            </w:pPr>
            <w:r w:rsidRPr="007550AB">
              <w:rPr>
                <w:rFonts w:ascii="Times New Roman" w:eastAsia="OfficinaSansBookC" w:hAnsi="Times New Roman"/>
                <w:b/>
                <w:sz w:val="24"/>
                <w:szCs w:val="24"/>
                <w:highlight w:val="white"/>
                <w:lang w:eastAsia="ru-RU"/>
              </w:rPr>
              <w:t>Овладение универсальными учебными познавательными действиями:</w:t>
            </w:r>
          </w:p>
          <w:p w:rsidR="0097032D" w:rsidRPr="007550AB" w:rsidRDefault="0097032D" w:rsidP="002C086B">
            <w:pPr>
              <w:spacing w:after="0" w:line="240" w:lineRule="auto"/>
              <w:jc w:val="both"/>
              <w:rPr>
                <w:rFonts w:ascii="Times New Roman" w:eastAsia="OfficinaSansBookC" w:hAnsi="Times New Roman"/>
                <w:sz w:val="24"/>
                <w:szCs w:val="24"/>
                <w:highlight w:val="white"/>
                <w:lang w:eastAsia="ru-RU"/>
              </w:rPr>
            </w:pPr>
            <w:r w:rsidRPr="007550AB">
              <w:rPr>
                <w:rFonts w:ascii="Times New Roman" w:eastAsia="OfficinaSansBookC" w:hAnsi="Times New Roman"/>
                <w:b/>
                <w:color w:val="808080"/>
                <w:sz w:val="24"/>
                <w:szCs w:val="24"/>
                <w:highlight w:val="white"/>
                <w:lang w:eastAsia="ru-RU"/>
              </w:rPr>
              <w:t xml:space="preserve"> а) </w:t>
            </w:r>
            <w:r w:rsidRPr="007550AB">
              <w:rPr>
                <w:rFonts w:ascii="Times New Roman" w:eastAsia="OfficinaSansBookC" w:hAnsi="Times New Roman"/>
                <w:b/>
                <w:sz w:val="24"/>
                <w:szCs w:val="24"/>
                <w:highlight w:val="white"/>
                <w:lang w:eastAsia="ru-RU"/>
              </w:rPr>
              <w:t>базовые логические действия</w:t>
            </w:r>
            <w:r w:rsidRPr="007550AB">
              <w:rPr>
                <w:rFonts w:ascii="Times New Roman" w:eastAsia="OfficinaSansBookC" w:hAnsi="Times New Roman"/>
                <w:sz w:val="24"/>
                <w:szCs w:val="24"/>
                <w:highlight w:val="white"/>
                <w:lang w:eastAsia="ru-RU"/>
              </w:rPr>
              <w:t>:</w:t>
            </w:r>
          </w:p>
          <w:p w:rsidR="0097032D" w:rsidRPr="007550AB" w:rsidRDefault="0097032D" w:rsidP="002C086B">
            <w:pPr>
              <w:spacing w:after="0" w:line="240" w:lineRule="auto"/>
              <w:jc w:val="both"/>
              <w:rPr>
                <w:rFonts w:ascii="Times New Roman" w:eastAsia="OfficinaSansBookC" w:hAnsi="Times New Roman"/>
                <w:sz w:val="24"/>
                <w:szCs w:val="24"/>
                <w:lang w:eastAsia="ru-RU"/>
              </w:rPr>
            </w:pPr>
            <w:r w:rsidRPr="007550AB">
              <w:rPr>
                <w:rFonts w:ascii="Times New Roman" w:eastAsia="OfficinaSansBookC" w:hAnsi="Times New Roman"/>
                <w:sz w:val="24"/>
                <w:szCs w:val="24"/>
                <w:highlight w:val="white"/>
                <w:lang w:eastAsia="ru-RU"/>
              </w:rPr>
              <w:t>- самостоятельно формулировать и актуализировать проблему, рассматривать ее всесторонне</w:t>
            </w:r>
            <w:r w:rsidRPr="007550AB">
              <w:rPr>
                <w:rFonts w:ascii="Times New Roman" w:eastAsia="OfficinaSansBookC" w:hAnsi="Times New Roman"/>
                <w:b/>
                <w:sz w:val="24"/>
                <w:szCs w:val="24"/>
                <w:highlight w:val="white"/>
                <w:lang w:eastAsia="ru-RU"/>
              </w:rPr>
              <w:t xml:space="preserve">; </w:t>
            </w:r>
          </w:p>
          <w:p w:rsidR="0097032D" w:rsidRPr="007550AB" w:rsidRDefault="0097032D" w:rsidP="002C086B">
            <w:pPr>
              <w:shd w:val="clear" w:color="auto" w:fill="FFFFFF"/>
              <w:spacing w:after="0" w:line="240" w:lineRule="auto"/>
              <w:jc w:val="both"/>
              <w:rPr>
                <w:rFonts w:ascii="Times New Roman" w:eastAsia="OfficinaSansBookC" w:hAnsi="Times New Roman"/>
                <w:sz w:val="24"/>
                <w:szCs w:val="24"/>
                <w:lang w:eastAsia="ru-RU"/>
              </w:rPr>
            </w:pPr>
            <w:r w:rsidRPr="007550AB">
              <w:rPr>
                <w:rFonts w:ascii="Times New Roman" w:eastAsia="OfficinaSansBookC" w:hAnsi="Times New Roman"/>
                <w:sz w:val="24"/>
                <w:szCs w:val="24"/>
                <w:lang w:eastAsia="ru-RU"/>
              </w:rPr>
              <w:t xml:space="preserve">- устанавливать существенный признак или основания для сравнения, классификации и обобщения; </w:t>
            </w:r>
          </w:p>
          <w:p w:rsidR="0097032D" w:rsidRPr="007550AB" w:rsidRDefault="0097032D" w:rsidP="002C086B">
            <w:pPr>
              <w:shd w:val="clear" w:color="auto" w:fill="FFFFFF"/>
              <w:spacing w:after="0" w:line="240" w:lineRule="auto"/>
              <w:jc w:val="both"/>
              <w:rPr>
                <w:rFonts w:ascii="Times New Roman" w:eastAsia="OfficinaSansBookC" w:hAnsi="Times New Roman"/>
                <w:sz w:val="24"/>
                <w:szCs w:val="24"/>
                <w:lang w:eastAsia="ru-RU"/>
              </w:rPr>
            </w:pPr>
            <w:r w:rsidRPr="007550AB">
              <w:rPr>
                <w:rFonts w:ascii="Times New Roman" w:eastAsia="OfficinaSansBookC" w:hAnsi="Times New Roman"/>
                <w:sz w:val="24"/>
                <w:szCs w:val="24"/>
                <w:lang w:eastAsia="ru-RU"/>
              </w:rPr>
              <w:t>- определять цели деятельности, задавать параметры и критерии их достижения;</w:t>
            </w:r>
          </w:p>
          <w:p w:rsidR="0097032D" w:rsidRPr="007550AB" w:rsidRDefault="0097032D" w:rsidP="002C086B">
            <w:pPr>
              <w:shd w:val="clear" w:color="auto" w:fill="FFFFFF"/>
              <w:spacing w:after="0" w:line="240" w:lineRule="auto"/>
              <w:jc w:val="both"/>
              <w:rPr>
                <w:rFonts w:ascii="Times New Roman" w:eastAsia="OfficinaSansBookC" w:hAnsi="Times New Roman"/>
                <w:sz w:val="24"/>
                <w:szCs w:val="24"/>
                <w:lang w:eastAsia="ru-RU"/>
              </w:rPr>
            </w:pPr>
            <w:r w:rsidRPr="007550AB">
              <w:rPr>
                <w:rFonts w:ascii="Times New Roman" w:eastAsia="OfficinaSansBookC" w:hAnsi="Times New Roman"/>
                <w:sz w:val="24"/>
                <w:szCs w:val="24"/>
                <w:lang w:eastAsia="ru-RU"/>
              </w:rPr>
              <w:t xml:space="preserve">- выявлять закономерности и противоречия в рассматриваемых явлениях; </w:t>
            </w:r>
          </w:p>
          <w:p w:rsidR="0097032D" w:rsidRPr="007550AB" w:rsidRDefault="0097032D" w:rsidP="002C086B">
            <w:pPr>
              <w:shd w:val="clear" w:color="auto" w:fill="FFFFFF"/>
              <w:spacing w:after="0" w:line="240" w:lineRule="auto"/>
              <w:jc w:val="both"/>
              <w:rPr>
                <w:rFonts w:ascii="Times New Roman" w:eastAsia="OfficinaSansBookC" w:hAnsi="Times New Roman"/>
                <w:sz w:val="24"/>
                <w:szCs w:val="24"/>
                <w:lang w:eastAsia="ru-RU"/>
              </w:rPr>
            </w:pPr>
            <w:r w:rsidRPr="007550AB">
              <w:rPr>
                <w:rFonts w:ascii="Times New Roman" w:eastAsia="OfficinaSansBookC" w:hAnsi="Times New Roman"/>
                <w:sz w:val="24"/>
                <w:szCs w:val="24"/>
                <w:lang w:eastAsia="ru-RU"/>
              </w:rPr>
              <w:t>- вносить коррективы в деятельность, оценивать соответствие результатов целям, оценивать риски последствий деятельности;</w:t>
            </w:r>
            <w:r w:rsidRPr="007550AB">
              <w:rPr>
                <w:rFonts w:ascii="Times New Roman" w:eastAsia="OfficinaSansBookC" w:hAnsi="Times New Roman"/>
                <w:b/>
                <w:sz w:val="24"/>
                <w:szCs w:val="24"/>
                <w:lang w:eastAsia="ru-RU"/>
              </w:rPr>
              <w:t xml:space="preserve"> </w:t>
            </w:r>
          </w:p>
          <w:p w:rsidR="0097032D" w:rsidRPr="007550AB" w:rsidRDefault="0097032D" w:rsidP="002C086B">
            <w:pPr>
              <w:spacing w:after="0" w:line="240" w:lineRule="auto"/>
              <w:jc w:val="both"/>
              <w:rPr>
                <w:rFonts w:ascii="Times New Roman" w:eastAsia="OfficinaSansBookC" w:hAnsi="Times New Roman"/>
                <w:sz w:val="24"/>
                <w:szCs w:val="24"/>
                <w:lang w:eastAsia="ru-RU"/>
              </w:rPr>
            </w:pPr>
            <w:r w:rsidRPr="007550AB">
              <w:rPr>
                <w:rFonts w:ascii="Times New Roman" w:eastAsia="OfficinaSansBookC" w:hAnsi="Times New Roman"/>
                <w:sz w:val="24"/>
                <w:szCs w:val="24"/>
                <w:lang w:eastAsia="ru-RU"/>
              </w:rPr>
              <w:t xml:space="preserve">- развивать креативное </w:t>
            </w:r>
            <w:r w:rsidRPr="007550AB">
              <w:rPr>
                <w:rFonts w:ascii="Times New Roman" w:eastAsia="OfficinaSansBookC" w:hAnsi="Times New Roman"/>
                <w:sz w:val="24"/>
                <w:szCs w:val="24"/>
                <w:lang w:eastAsia="ru-RU"/>
              </w:rPr>
              <w:lastRenderedPageBreak/>
              <w:t>мышление при решении жизненных проблем</w:t>
            </w:r>
            <w:r w:rsidRPr="007550AB">
              <w:rPr>
                <w:rFonts w:ascii="Times New Roman" w:eastAsia="OfficinaSansBookC" w:hAnsi="Times New Roman"/>
                <w:b/>
                <w:sz w:val="24"/>
                <w:szCs w:val="24"/>
                <w:lang w:eastAsia="ru-RU"/>
              </w:rPr>
              <w:t xml:space="preserve"> </w:t>
            </w:r>
          </w:p>
          <w:p w:rsidR="0097032D" w:rsidRPr="007550AB" w:rsidRDefault="0097032D" w:rsidP="002C086B">
            <w:pPr>
              <w:spacing w:after="0" w:line="240" w:lineRule="auto"/>
              <w:jc w:val="both"/>
              <w:rPr>
                <w:rFonts w:ascii="Times New Roman" w:eastAsia="OfficinaSansBookC" w:hAnsi="Times New Roman"/>
                <w:b/>
                <w:sz w:val="24"/>
                <w:szCs w:val="24"/>
                <w:highlight w:val="white"/>
                <w:lang w:eastAsia="ru-RU"/>
              </w:rPr>
            </w:pPr>
            <w:r w:rsidRPr="007550AB">
              <w:rPr>
                <w:rFonts w:ascii="Times New Roman" w:eastAsia="OfficinaSansBookC" w:hAnsi="Times New Roman"/>
                <w:b/>
                <w:color w:val="808080"/>
                <w:sz w:val="24"/>
                <w:szCs w:val="24"/>
                <w:highlight w:val="white"/>
                <w:lang w:eastAsia="ru-RU"/>
              </w:rPr>
              <w:t>б)</w:t>
            </w:r>
            <w:r w:rsidRPr="007550AB">
              <w:rPr>
                <w:rFonts w:ascii="Times New Roman" w:eastAsia="OfficinaSansBookC" w:hAnsi="Times New Roman"/>
                <w:b/>
                <w:sz w:val="24"/>
                <w:szCs w:val="24"/>
                <w:highlight w:val="white"/>
                <w:lang w:eastAsia="ru-RU"/>
              </w:rPr>
              <w:t> базовые исследовательские действия:</w:t>
            </w:r>
          </w:p>
          <w:p w:rsidR="0097032D" w:rsidRPr="007550AB" w:rsidRDefault="0097032D" w:rsidP="002C086B">
            <w:pPr>
              <w:shd w:val="clear" w:color="auto" w:fill="FFFFFF"/>
              <w:spacing w:after="0" w:line="240" w:lineRule="auto"/>
              <w:jc w:val="both"/>
              <w:rPr>
                <w:rFonts w:ascii="Times New Roman" w:eastAsia="OfficinaSansBookC" w:hAnsi="Times New Roman"/>
                <w:sz w:val="24"/>
                <w:szCs w:val="24"/>
                <w:lang w:eastAsia="ru-RU"/>
              </w:rPr>
            </w:pPr>
            <w:r w:rsidRPr="007550AB">
              <w:rPr>
                <w:rFonts w:ascii="Times New Roman" w:eastAsia="OfficinaSansBookC" w:hAnsi="Times New Roman"/>
                <w:sz w:val="24"/>
                <w:szCs w:val="24"/>
                <w:lang w:eastAsia="ru-RU"/>
              </w:rPr>
              <w:t>- владеть навыками учебно-исследовательской и проектной деятельности, навыками разрешения проблем;</w:t>
            </w:r>
            <w:r w:rsidRPr="007550AB">
              <w:rPr>
                <w:rFonts w:ascii="Times New Roman" w:eastAsia="OfficinaSansBookC" w:hAnsi="Times New Roman"/>
                <w:b/>
                <w:sz w:val="24"/>
                <w:szCs w:val="24"/>
                <w:lang w:eastAsia="ru-RU"/>
              </w:rPr>
              <w:t xml:space="preserve"> </w:t>
            </w:r>
          </w:p>
          <w:p w:rsidR="0097032D" w:rsidRPr="007550AB" w:rsidRDefault="0097032D" w:rsidP="002C086B">
            <w:pPr>
              <w:shd w:val="clear" w:color="auto" w:fill="FFFFFF"/>
              <w:spacing w:after="0" w:line="240" w:lineRule="auto"/>
              <w:jc w:val="both"/>
              <w:rPr>
                <w:rFonts w:ascii="Times New Roman" w:eastAsia="OfficinaSansBookC" w:hAnsi="Times New Roman"/>
                <w:sz w:val="24"/>
                <w:szCs w:val="24"/>
                <w:lang w:eastAsia="ru-RU"/>
              </w:rPr>
            </w:pPr>
            <w:r w:rsidRPr="007550AB">
              <w:rPr>
                <w:rFonts w:ascii="Times New Roman" w:eastAsia="OfficinaSansBookC" w:hAnsi="Times New Roman"/>
                <w:sz w:val="24"/>
                <w:szCs w:val="24"/>
                <w:lang w:eastAsia="ru-RU"/>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7550AB">
              <w:rPr>
                <w:rFonts w:ascii="Times New Roman" w:eastAsia="OfficinaSansBookC" w:hAnsi="Times New Roman"/>
                <w:b/>
                <w:sz w:val="24"/>
                <w:szCs w:val="24"/>
                <w:lang w:eastAsia="ru-RU"/>
              </w:rPr>
              <w:t xml:space="preserve"> </w:t>
            </w:r>
          </w:p>
          <w:p w:rsidR="0097032D" w:rsidRPr="007550AB" w:rsidRDefault="0097032D" w:rsidP="002C086B">
            <w:pPr>
              <w:shd w:val="clear" w:color="auto" w:fill="FFFFFF"/>
              <w:spacing w:after="0" w:line="240" w:lineRule="auto"/>
              <w:jc w:val="both"/>
              <w:rPr>
                <w:rFonts w:ascii="Times New Roman" w:eastAsia="OfficinaSansBookC" w:hAnsi="Times New Roman"/>
                <w:b/>
                <w:sz w:val="24"/>
                <w:szCs w:val="24"/>
                <w:lang w:eastAsia="ru-RU"/>
              </w:rPr>
            </w:pPr>
            <w:r w:rsidRPr="007550AB">
              <w:rPr>
                <w:rFonts w:ascii="Times New Roman" w:eastAsia="OfficinaSansBookC" w:hAnsi="Times New Roman"/>
                <w:sz w:val="24"/>
                <w:szCs w:val="24"/>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7550AB">
              <w:rPr>
                <w:rFonts w:ascii="Times New Roman" w:eastAsia="OfficinaSansBookC" w:hAnsi="Times New Roman"/>
                <w:b/>
                <w:sz w:val="24"/>
                <w:szCs w:val="24"/>
                <w:lang w:eastAsia="ru-RU"/>
              </w:rPr>
              <w:t xml:space="preserve"> </w:t>
            </w:r>
          </w:p>
          <w:p w:rsidR="0097032D" w:rsidRPr="007550AB" w:rsidRDefault="0097032D" w:rsidP="002C086B">
            <w:pPr>
              <w:shd w:val="clear" w:color="auto" w:fill="FFFFFF"/>
              <w:spacing w:after="0" w:line="240" w:lineRule="auto"/>
              <w:jc w:val="both"/>
              <w:rPr>
                <w:rFonts w:ascii="Times New Roman" w:eastAsia="OfficinaSansBookC" w:hAnsi="Times New Roman"/>
                <w:sz w:val="24"/>
                <w:szCs w:val="24"/>
                <w:lang w:eastAsia="ru-RU"/>
              </w:rPr>
            </w:pPr>
            <w:r w:rsidRPr="007550AB">
              <w:rPr>
                <w:rFonts w:ascii="Times New Roman" w:eastAsia="OfficinaSansBookC" w:hAnsi="Times New Roman"/>
                <w:sz w:val="24"/>
                <w:szCs w:val="24"/>
                <w:lang w:eastAsia="ru-RU"/>
              </w:rPr>
              <w:t>- уметь переносить знания в познавательную и практическую области жизнедеятельности;</w:t>
            </w:r>
          </w:p>
          <w:p w:rsidR="0097032D" w:rsidRPr="007550AB" w:rsidRDefault="0097032D" w:rsidP="002C086B">
            <w:pPr>
              <w:shd w:val="clear" w:color="auto" w:fill="FFFFFF"/>
              <w:spacing w:after="0" w:line="240" w:lineRule="auto"/>
              <w:jc w:val="both"/>
              <w:rPr>
                <w:rFonts w:ascii="Times New Roman" w:eastAsia="OfficinaSansBookC" w:hAnsi="Times New Roman"/>
                <w:sz w:val="24"/>
                <w:szCs w:val="24"/>
                <w:lang w:eastAsia="ru-RU"/>
              </w:rPr>
            </w:pPr>
            <w:r w:rsidRPr="007550AB">
              <w:rPr>
                <w:rFonts w:ascii="Times New Roman" w:eastAsia="OfficinaSansBookC" w:hAnsi="Times New Roman"/>
                <w:sz w:val="24"/>
                <w:szCs w:val="24"/>
                <w:lang w:eastAsia="ru-RU"/>
              </w:rPr>
              <w:t>- уметь интегрировать знания из разных предметных областей;</w:t>
            </w:r>
            <w:r w:rsidRPr="007550AB">
              <w:rPr>
                <w:rFonts w:ascii="Times New Roman" w:eastAsia="OfficinaSansBookC" w:hAnsi="Times New Roman"/>
                <w:b/>
                <w:sz w:val="24"/>
                <w:szCs w:val="24"/>
                <w:lang w:eastAsia="ru-RU"/>
              </w:rPr>
              <w:t xml:space="preserve"> </w:t>
            </w:r>
          </w:p>
          <w:p w:rsidR="0097032D" w:rsidRPr="007550AB" w:rsidRDefault="0097032D" w:rsidP="002C086B">
            <w:pPr>
              <w:shd w:val="clear" w:color="auto" w:fill="FFFFFF"/>
              <w:spacing w:after="0" w:line="240" w:lineRule="auto"/>
              <w:jc w:val="both"/>
              <w:rPr>
                <w:rFonts w:ascii="Times New Roman" w:eastAsia="OfficinaSansBookC" w:hAnsi="Times New Roman"/>
                <w:sz w:val="24"/>
                <w:szCs w:val="24"/>
                <w:lang w:eastAsia="ru-RU"/>
              </w:rPr>
            </w:pPr>
            <w:r w:rsidRPr="007550AB">
              <w:rPr>
                <w:rFonts w:ascii="Times New Roman" w:eastAsia="OfficinaSansBookC" w:hAnsi="Times New Roman"/>
                <w:sz w:val="24"/>
                <w:szCs w:val="24"/>
                <w:lang w:eastAsia="ru-RU"/>
              </w:rPr>
              <w:t>- выдвигать новые идеи, предлагать оригинальные подходы и решения;</w:t>
            </w:r>
            <w:r w:rsidRPr="007550AB">
              <w:rPr>
                <w:rFonts w:ascii="Times New Roman" w:eastAsia="OfficinaSansBookC" w:hAnsi="Times New Roman"/>
                <w:b/>
                <w:sz w:val="24"/>
                <w:szCs w:val="24"/>
                <w:lang w:eastAsia="ru-RU"/>
              </w:rPr>
              <w:t xml:space="preserve"> </w:t>
            </w:r>
          </w:p>
          <w:p w:rsidR="0097032D" w:rsidRPr="007550AB" w:rsidRDefault="0097032D" w:rsidP="002C086B">
            <w:pPr>
              <w:tabs>
                <w:tab w:val="left" w:pos="425"/>
              </w:tabs>
              <w:spacing w:after="0" w:line="240" w:lineRule="auto"/>
              <w:rPr>
                <w:rFonts w:ascii="Times New Roman" w:eastAsia="OfficinaSansBookC" w:hAnsi="Times New Roman"/>
                <w:sz w:val="24"/>
                <w:szCs w:val="24"/>
                <w:lang w:eastAsia="ru-RU"/>
              </w:rPr>
            </w:pPr>
            <w:r w:rsidRPr="007550AB">
              <w:rPr>
                <w:rFonts w:ascii="Times New Roman" w:eastAsia="OfficinaSansBookC" w:hAnsi="Times New Roman"/>
                <w:sz w:val="24"/>
                <w:szCs w:val="24"/>
                <w:lang w:eastAsia="ru-RU"/>
              </w:rPr>
              <w:t xml:space="preserve">- способность их использования в </w:t>
            </w:r>
            <w:r w:rsidRPr="007550AB">
              <w:rPr>
                <w:rFonts w:ascii="Times New Roman" w:eastAsia="OfficinaSansBookC" w:hAnsi="Times New Roman"/>
                <w:sz w:val="24"/>
                <w:szCs w:val="24"/>
                <w:lang w:eastAsia="ru-RU"/>
              </w:rPr>
              <w:lastRenderedPageBreak/>
              <w:t>познавательной и социальной практике</w:t>
            </w:r>
          </w:p>
        </w:tc>
        <w:tc>
          <w:tcPr>
            <w:tcW w:w="5528" w:type="dxa"/>
          </w:tcPr>
          <w:p w:rsidR="0097032D" w:rsidRPr="007550AB" w:rsidRDefault="0097032D" w:rsidP="002C086B">
            <w:pPr>
              <w:widowControl w:val="0"/>
              <w:spacing w:after="0" w:line="240" w:lineRule="auto"/>
              <w:jc w:val="both"/>
              <w:rPr>
                <w:rFonts w:ascii="Times New Roman" w:eastAsia="OfficinaSansBookC" w:hAnsi="Times New Roman"/>
                <w:sz w:val="24"/>
                <w:szCs w:val="24"/>
                <w:lang w:eastAsia="ru-RU"/>
              </w:rPr>
            </w:pPr>
            <w:r w:rsidRPr="007550AB">
              <w:rPr>
                <w:rFonts w:ascii="Times New Roman" w:eastAsia="OfficinaSansBookC" w:hAnsi="Times New Roman"/>
                <w:sz w:val="24"/>
                <w:szCs w:val="24"/>
                <w:lang w:eastAsia="ru-RU"/>
              </w:rPr>
              <w:lastRenderedPageBreak/>
              <w:t xml:space="preserve">- владеть системой химических знаний, которая включает: основополагающие понятия (химический элемент, атом, электронная оболочка атома, s-, р-, d-электронные орбитали атомов, ион, молекула, валентность, электроотрицательность,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w:t>
            </w:r>
            <w:r w:rsidRPr="007550AB">
              <w:rPr>
                <w:rFonts w:ascii="Times New Roman" w:eastAsia="OfficinaSansBookC" w:hAnsi="Times New Roman"/>
                <w:sz w:val="24"/>
                <w:szCs w:val="24"/>
                <w:lang w:eastAsia="ru-RU"/>
              </w:rPr>
              <w:lastRenderedPageBreak/>
              <w:t>соединения, кристаллическая решетка, типы химических реакций (окислительно-восстановительные, экзо-и эндотермические, реакции ионного обмена),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 Бутлерова, теория электролитической диссоциации, периодический закон Д.И. Менделеева, закон сохранения массы), закономерности, символический язык химии, фактологические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rsidR="0097032D" w:rsidRPr="007550AB" w:rsidRDefault="0097032D" w:rsidP="002C086B">
            <w:pPr>
              <w:widowControl w:val="0"/>
              <w:spacing w:after="0" w:line="240" w:lineRule="auto"/>
              <w:jc w:val="both"/>
              <w:rPr>
                <w:rFonts w:ascii="Times New Roman" w:eastAsia="OfficinaSansBookC" w:hAnsi="Times New Roman"/>
                <w:sz w:val="24"/>
                <w:szCs w:val="24"/>
                <w:lang w:eastAsia="ru-RU"/>
              </w:rPr>
            </w:pPr>
            <w:r w:rsidRPr="007550AB">
              <w:rPr>
                <w:rFonts w:ascii="Times New Roman" w:eastAsia="OfficinaSansBookC" w:hAnsi="Times New Roman"/>
                <w:sz w:val="24"/>
                <w:szCs w:val="24"/>
                <w:lang w:eastAsia="ru-RU"/>
              </w:rPr>
              <w:t>- уметь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rsidR="0097032D" w:rsidRPr="007550AB" w:rsidRDefault="0097032D" w:rsidP="002C086B">
            <w:pPr>
              <w:widowControl w:val="0"/>
              <w:spacing w:after="0" w:line="240" w:lineRule="auto"/>
              <w:jc w:val="both"/>
              <w:rPr>
                <w:rFonts w:ascii="Times New Roman" w:eastAsia="OfficinaSansBookC" w:hAnsi="Times New Roman"/>
                <w:sz w:val="24"/>
                <w:szCs w:val="24"/>
                <w:lang w:eastAsia="ru-RU"/>
              </w:rPr>
            </w:pPr>
            <w:r w:rsidRPr="007550AB">
              <w:rPr>
                <w:rFonts w:ascii="Times New Roman" w:eastAsia="OfficinaSansBookC" w:hAnsi="Times New Roman"/>
                <w:sz w:val="24"/>
                <w:szCs w:val="24"/>
                <w:lang w:eastAsia="ru-RU"/>
              </w:rPr>
              <w:t>- уметь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rsidR="0097032D" w:rsidRPr="007550AB" w:rsidRDefault="0097032D" w:rsidP="002C086B">
            <w:pPr>
              <w:widowControl w:val="0"/>
              <w:spacing w:after="0" w:line="240" w:lineRule="auto"/>
              <w:jc w:val="both"/>
              <w:rPr>
                <w:rFonts w:ascii="Times New Roman" w:eastAsia="OfficinaSansBookC" w:hAnsi="Times New Roman"/>
                <w:sz w:val="24"/>
                <w:szCs w:val="24"/>
                <w:lang w:eastAsia="ru-RU"/>
              </w:rPr>
            </w:pPr>
            <w:r w:rsidRPr="007550AB">
              <w:rPr>
                <w:rFonts w:ascii="Times New Roman" w:eastAsia="OfficinaSansBookC" w:hAnsi="Times New Roman"/>
                <w:sz w:val="24"/>
                <w:szCs w:val="24"/>
                <w:lang w:eastAsia="ru-RU"/>
              </w:rPr>
              <w:t>- уметь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rsidR="0097032D" w:rsidRPr="007550AB" w:rsidRDefault="0097032D" w:rsidP="002C086B">
            <w:pPr>
              <w:widowControl w:val="0"/>
              <w:spacing w:after="0" w:line="240" w:lineRule="auto"/>
              <w:jc w:val="both"/>
              <w:rPr>
                <w:rFonts w:ascii="Times New Roman" w:eastAsia="OfficinaSansBookC" w:hAnsi="Times New Roman"/>
                <w:sz w:val="24"/>
                <w:szCs w:val="24"/>
                <w:lang w:eastAsia="ru-RU"/>
              </w:rPr>
            </w:pPr>
            <w:r w:rsidRPr="007550AB">
              <w:rPr>
                <w:rFonts w:ascii="Times New Roman" w:eastAsia="OfficinaSansBookC" w:hAnsi="Times New Roman"/>
                <w:sz w:val="24"/>
                <w:szCs w:val="24"/>
                <w:lang w:eastAsia="ru-RU"/>
              </w:rPr>
              <w:t xml:space="preserve">- сформировать представления: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w:t>
            </w:r>
            <w:r w:rsidRPr="007550AB">
              <w:rPr>
                <w:rFonts w:ascii="Times New Roman" w:eastAsia="OfficinaSansBookC" w:hAnsi="Times New Roman"/>
                <w:sz w:val="24"/>
                <w:szCs w:val="24"/>
                <w:lang w:eastAsia="ru-RU"/>
              </w:rPr>
              <w:lastRenderedPageBreak/>
              <w:t>обоснованного отношения к своему здоровью и природной среде;</w:t>
            </w:r>
          </w:p>
          <w:p w:rsidR="0097032D" w:rsidRPr="007550AB" w:rsidRDefault="0097032D" w:rsidP="002C086B">
            <w:pPr>
              <w:widowControl w:val="0"/>
              <w:spacing w:after="0" w:line="240" w:lineRule="auto"/>
              <w:jc w:val="both"/>
              <w:rPr>
                <w:rFonts w:ascii="Times New Roman" w:eastAsia="OfficinaSansBookC" w:hAnsi="Times New Roman"/>
                <w:sz w:val="24"/>
                <w:szCs w:val="24"/>
                <w:lang w:eastAsia="ru-RU"/>
              </w:rPr>
            </w:pPr>
            <w:r w:rsidRPr="007550AB">
              <w:rPr>
                <w:rFonts w:ascii="Times New Roman" w:eastAsia="OfficinaSansBookC" w:hAnsi="Times New Roman"/>
                <w:sz w:val="24"/>
                <w:szCs w:val="24"/>
                <w:lang w:eastAsia="ru-RU"/>
              </w:rPr>
              <w:t>- уметь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tc>
      </w:tr>
      <w:tr w:rsidR="0097032D" w:rsidRPr="007550AB" w:rsidTr="002C086B">
        <w:trPr>
          <w:trHeight w:val="674"/>
        </w:trPr>
        <w:tc>
          <w:tcPr>
            <w:tcW w:w="1755" w:type="dxa"/>
          </w:tcPr>
          <w:p w:rsidR="0097032D" w:rsidRPr="007550AB" w:rsidRDefault="0097032D" w:rsidP="002C086B">
            <w:pPr>
              <w:spacing w:after="0" w:line="240" w:lineRule="auto"/>
              <w:rPr>
                <w:rFonts w:ascii="Times New Roman" w:eastAsia="OfficinaSansBookC" w:hAnsi="Times New Roman"/>
                <w:sz w:val="24"/>
                <w:szCs w:val="24"/>
                <w:lang w:eastAsia="ru-RU"/>
              </w:rPr>
            </w:pPr>
            <w:r w:rsidRPr="007550AB">
              <w:rPr>
                <w:rFonts w:ascii="Times New Roman" w:eastAsia="OfficinaSansBookC" w:hAnsi="Times New Roman"/>
                <w:sz w:val="24"/>
                <w:szCs w:val="24"/>
                <w:lang w:eastAsia="ru-RU"/>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464" w:type="dxa"/>
          </w:tcPr>
          <w:p w:rsidR="0097032D" w:rsidRPr="007550AB" w:rsidRDefault="0097032D" w:rsidP="002C086B">
            <w:pPr>
              <w:spacing w:after="0" w:line="240" w:lineRule="auto"/>
              <w:jc w:val="both"/>
              <w:rPr>
                <w:rFonts w:ascii="Times New Roman" w:eastAsia="OfficinaSansBookC" w:hAnsi="Times New Roman"/>
                <w:b/>
                <w:sz w:val="24"/>
                <w:szCs w:val="24"/>
                <w:highlight w:val="white"/>
                <w:lang w:eastAsia="ru-RU"/>
              </w:rPr>
            </w:pPr>
            <w:r w:rsidRPr="007550AB">
              <w:rPr>
                <w:rFonts w:ascii="Times New Roman" w:eastAsia="OfficinaSansBookC" w:hAnsi="Times New Roman"/>
                <w:b/>
                <w:sz w:val="24"/>
                <w:szCs w:val="24"/>
                <w:highlight w:val="white"/>
                <w:lang w:eastAsia="ru-RU"/>
              </w:rPr>
              <w:t>В области</w:t>
            </w:r>
            <w:r w:rsidRPr="007550AB">
              <w:rPr>
                <w:rFonts w:ascii="Times New Roman" w:eastAsia="OfficinaSansBookC" w:hAnsi="Times New Roman"/>
                <w:sz w:val="24"/>
                <w:szCs w:val="24"/>
                <w:highlight w:val="white"/>
                <w:lang w:eastAsia="ru-RU"/>
              </w:rPr>
              <w:t xml:space="preserve"> </w:t>
            </w:r>
            <w:r w:rsidRPr="007550AB">
              <w:rPr>
                <w:rFonts w:ascii="Times New Roman" w:eastAsia="OfficinaSansBookC" w:hAnsi="Times New Roman"/>
                <w:b/>
                <w:sz w:val="24"/>
                <w:szCs w:val="24"/>
                <w:highlight w:val="white"/>
                <w:lang w:eastAsia="ru-RU"/>
              </w:rPr>
              <w:t>ценности научного познания:</w:t>
            </w:r>
          </w:p>
          <w:p w:rsidR="0097032D" w:rsidRPr="007550AB" w:rsidRDefault="0097032D" w:rsidP="002C086B">
            <w:pPr>
              <w:spacing w:after="0" w:line="240" w:lineRule="auto"/>
              <w:jc w:val="both"/>
              <w:rPr>
                <w:rFonts w:ascii="Times New Roman" w:eastAsia="OfficinaSansBookC" w:hAnsi="Times New Roman"/>
                <w:b/>
                <w:sz w:val="24"/>
                <w:szCs w:val="24"/>
                <w:lang w:eastAsia="ru-RU"/>
              </w:rPr>
            </w:pPr>
            <w:r w:rsidRPr="007550AB">
              <w:rPr>
                <w:rFonts w:ascii="Times New Roman" w:eastAsia="OfficinaSansBookC" w:hAnsi="Times New Roman"/>
                <w:sz w:val="24"/>
                <w:szCs w:val="24"/>
                <w:highlight w:val="white"/>
                <w:lang w:eastAsia="ru-RU"/>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7550AB">
              <w:rPr>
                <w:rFonts w:ascii="Times New Roman" w:eastAsia="OfficinaSansBookC" w:hAnsi="Times New Roman"/>
                <w:b/>
                <w:sz w:val="24"/>
                <w:szCs w:val="24"/>
                <w:lang w:eastAsia="ru-RU"/>
              </w:rPr>
              <w:t xml:space="preserve"> </w:t>
            </w:r>
          </w:p>
          <w:p w:rsidR="0097032D" w:rsidRPr="007550AB" w:rsidRDefault="0097032D" w:rsidP="002C086B">
            <w:pPr>
              <w:spacing w:after="0" w:line="240" w:lineRule="auto"/>
              <w:jc w:val="both"/>
              <w:rPr>
                <w:rFonts w:ascii="Times New Roman" w:eastAsia="OfficinaSansBookC" w:hAnsi="Times New Roman"/>
                <w:sz w:val="24"/>
                <w:szCs w:val="24"/>
                <w:lang w:eastAsia="ru-RU"/>
              </w:rPr>
            </w:pPr>
            <w:r w:rsidRPr="007550AB">
              <w:rPr>
                <w:rFonts w:ascii="Times New Roman" w:eastAsia="OfficinaSansBookC" w:hAnsi="Times New Roman"/>
                <w:sz w:val="24"/>
                <w:szCs w:val="24"/>
                <w:highlight w:val="white"/>
                <w:lang w:eastAsia="ru-RU"/>
              </w:rPr>
              <w:t xml:space="preserve">- совершенствование языковой и читательской культуры как средства взаимодействия между людьми и познания мира; </w:t>
            </w:r>
          </w:p>
          <w:p w:rsidR="0097032D" w:rsidRPr="007550AB" w:rsidRDefault="0097032D" w:rsidP="002C086B">
            <w:pPr>
              <w:spacing w:after="0" w:line="240" w:lineRule="auto"/>
              <w:jc w:val="both"/>
              <w:rPr>
                <w:rFonts w:ascii="Times New Roman" w:eastAsia="OfficinaSansBookC" w:hAnsi="Times New Roman"/>
                <w:b/>
                <w:sz w:val="24"/>
                <w:szCs w:val="24"/>
                <w:lang w:eastAsia="ru-RU"/>
              </w:rPr>
            </w:pPr>
            <w:r w:rsidRPr="007550AB">
              <w:rPr>
                <w:rFonts w:ascii="Times New Roman" w:eastAsia="OfficinaSansBookC" w:hAnsi="Times New Roman"/>
                <w:sz w:val="24"/>
                <w:szCs w:val="24"/>
                <w:highlight w:val="white"/>
                <w:lang w:eastAsia="ru-RU"/>
              </w:rPr>
              <w:t>- осознание ценности научной деятельности, готовность осуществлять проектную и исследовательскую деятельность индивидуально и в группе;</w:t>
            </w:r>
          </w:p>
          <w:p w:rsidR="0097032D" w:rsidRPr="007550AB" w:rsidRDefault="0097032D" w:rsidP="002C086B">
            <w:pPr>
              <w:spacing w:after="0" w:line="240" w:lineRule="auto"/>
              <w:jc w:val="both"/>
              <w:rPr>
                <w:rFonts w:ascii="Times New Roman" w:eastAsia="OfficinaSansBookC" w:hAnsi="Times New Roman"/>
                <w:b/>
                <w:color w:val="808080"/>
                <w:sz w:val="24"/>
                <w:szCs w:val="24"/>
                <w:highlight w:val="white"/>
                <w:lang w:eastAsia="ru-RU"/>
              </w:rPr>
            </w:pPr>
            <w:r w:rsidRPr="007550AB">
              <w:rPr>
                <w:rFonts w:ascii="Times New Roman" w:eastAsia="OfficinaSansBookC" w:hAnsi="Times New Roman"/>
                <w:b/>
                <w:sz w:val="24"/>
                <w:szCs w:val="24"/>
                <w:highlight w:val="white"/>
                <w:lang w:eastAsia="ru-RU"/>
              </w:rPr>
              <w:t>Овладение универсальными учебными познавательными действиями:</w:t>
            </w:r>
          </w:p>
          <w:p w:rsidR="0097032D" w:rsidRPr="007550AB" w:rsidRDefault="0097032D" w:rsidP="002C086B">
            <w:pPr>
              <w:shd w:val="clear" w:color="auto" w:fill="FFFFFF"/>
              <w:spacing w:after="0" w:line="240" w:lineRule="auto"/>
              <w:jc w:val="both"/>
              <w:rPr>
                <w:rFonts w:ascii="Times New Roman" w:eastAsia="OfficinaSansBookC" w:hAnsi="Times New Roman"/>
                <w:b/>
                <w:sz w:val="24"/>
                <w:szCs w:val="24"/>
                <w:lang w:eastAsia="ru-RU"/>
              </w:rPr>
            </w:pPr>
            <w:r w:rsidRPr="007550AB">
              <w:rPr>
                <w:rFonts w:ascii="Times New Roman" w:eastAsia="OfficinaSansBookC" w:hAnsi="Times New Roman"/>
                <w:b/>
                <w:color w:val="808080"/>
                <w:sz w:val="24"/>
                <w:szCs w:val="24"/>
                <w:lang w:eastAsia="ru-RU"/>
              </w:rPr>
              <w:t>в)</w:t>
            </w:r>
            <w:r w:rsidRPr="007550AB">
              <w:rPr>
                <w:rFonts w:ascii="Times New Roman" w:eastAsia="OfficinaSansBookC" w:hAnsi="Times New Roman"/>
                <w:b/>
                <w:sz w:val="24"/>
                <w:szCs w:val="24"/>
                <w:lang w:eastAsia="ru-RU"/>
              </w:rPr>
              <w:t> работа с информацией:</w:t>
            </w:r>
          </w:p>
          <w:p w:rsidR="0097032D" w:rsidRPr="007550AB" w:rsidRDefault="0097032D" w:rsidP="002C086B">
            <w:pPr>
              <w:spacing w:after="0" w:line="240" w:lineRule="auto"/>
              <w:jc w:val="both"/>
              <w:rPr>
                <w:rFonts w:ascii="Times New Roman" w:eastAsia="OfficinaSansBookC" w:hAnsi="Times New Roman"/>
                <w:sz w:val="24"/>
                <w:szCs w:val="24"/>
                <w:lang w:eastAsia="ru-RU"/>
              </w:rPr>
            </w:pPr>
            <w:r w:rsidRPr="007550AB">
              <w:rPr>
                <w:rFonts w:ascii="Times New Roman" w:eastAsia="OfficinaSansBookC" w:hAnsi="Times New Roman"/>
                <w:sz w:val="24"/>
                <w:szCs w:val="24"/>
                <w:lang w:eastAsia="ru-RU"/>
              </w:rPr>
              <w:t xml:space="preserve">- владеть навыками получения информации из источников разных типов, самостоятельно </w:t>
            </w:r>
            <w:r w:rsidRPr="007550AB">
              <w:rPr>
                <w:rFonts w:ascii="Times New Roman" w:eastAsia="OfficinaSansBookC" w:hAnsi="Times New Roman"/>
                <w:sz w:val="24"/>
                <w:szCs w:val="24"/>
                <w:lang w:eastAsia="ru-RU"/>
              </w:rPr>
              <w:lastRenderedPageBreak/>
              <w:t>осуществлять поиск, анализ, систематизацию и интерпретацию информации различных видов и форм представления;</w:t>
            </w:r>
          </w:p>
          <w:p w:rsidR="0097032D" w:rsidRPr="007550AB" w:rsidRDefault="0097032D" w:rsidP="002C086B">
            <w:pPr>
              <w:spacing w:after="0" w:line="240" w:lineRule="auto"/>
              <w:jc w:val="both"/>
              <w:rPr>
                <w:rFonts w:ascii="Times New Roman" w:eastAsia="OfficinaSansBookC" w:hAnsi="Times New Roman"/>
                <w:sz w:val="24"/>
                <w:szCs w:val="24"/>
                <w:lang w:eastAsia="ru-RU"/>
              </w:rPr>
            </w:pPr>
            <w:r w:rsidRPr="007550AB">
              <w:rPr>
                <w:rFonts w:ascii="Times New Roman" w:eastAsia="OfficinaSansBookC" w:hAnsi="Times New Roman"/>
                <w:sz w:val="24"/>
                <w:szCs w:val="24"/>
                <w:lang w:eastAsia="ru-RU"/>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97032D" w:rsidRPr="007550AB" w:rsidRDefault="0097032D" w:rsidP="002C086B">
            <w:pPr>
              <w:spacing w:after="0" w:line="240" w:lineRule="auto"/>
              <w:jc w:val="both"/>
              <w:rPr>
                <w:rFonts w:ascii="Times New Roman" w:eastAsia="OfficinaSansBookC" w:hAnsi="Times New Roman"/>
                <w:sz w:val="24"/>
                <w:szCs w:val="24"/>
                <w:lang w:eastAsia="ru-RU"/>
              </w:rPr>
            </w:pPr>
            <w:r w:rsidRPr="007550AB">
              <w:rPr>
                <w:rFonts w:ascii="Times New Roman" w:eastAsia="OfficinaSansBookC" w:hAnsi="Times New Roman"/>
                <w:sz w:val="24"/>
                <w:szCs w:val="24"/>
                <w:lang w:eastAsia="ru-RU"/>
              </w:rPr>
              <w:t>- оценивать достоверность, легитимность информации, ее соответствие правовым и морально-этическим нормам;</w:t>
            </w:r>
            <w:r w:rsidRPr="007550AB">
              <w:rPr>
                <w:rFonts w:ascii="Times New Roman" w:eastAsia="OfficinaSansBookC" w:hAnsi="Times New Roman"/>
                <w:sz w:val="24"/>
                <w:szCs w:val="24"/>
                <w:highlight w:val="white"/>
                <w:lang w:eastAsia="ru-RU"/>
              </w:rPr>
              <w:t xml:space="preserve"> </w:t>
            </w:r>
          </w:p>
          <w:p w:rsidR="0097032D" w:rsidRPr="007550AB" w:rsidRDefault="0097032D" w:rsidP="002C086B">
            <w:pPr>
              <w:spacing w:after="0" w:line="240" w:lineRule="auto"/>
              <w:jc w:val="both"/>
              <w:rPr>
                <w:rFonts w:ascii="Times New Roman" w:eastAsia="OfficinaSansBookC" w:hAnsi="Times New Roman"/>
                <w:sz w:val="24"/>
                <w:szCs w:val="24"/>
                <w:lang w:eastAsia="ru-RU"/>
              </w:rPr>
            </w:pPr>
            <w:r w:rsidRPr="007550AB">
              <w:rPr>
                <w:rFonts w:ascii="Times New Roman" w:eastAsia="OfficinaSansBookC" w:hAnsi="Times New Roman"/>
                <w:sz w:val="24"/>
                <w:szCs w:val="24"/>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97032D" w:rsidRPr="007550AB" w:rsidRDefault="0097032D" w:rsidP="002C086B">
            <w:pPr>
              <w:tabs>
                <w:tab w:val="left" w:pos="425"/>
              </w:tabs>
              <w:spacing w:after="0" w:line="240" w:lineRule="auto"/>
              <w:rPr>
                <w:rFonts w:ascii="Times New Roman" w:eastAsia="OfficinaSansBookC" w:hAnsi="Times New Roman"/>
                <w:sz w:val="24"/>
                <w:szCs w:val="24"/>
                <w:lang w:eastAsia="ru-RU"/>
              </w:rPr>
            </w:pPr>
            <w:r w:rsidRPr="007550AB">
              <w:rPr>
                <w:rFonts w:ascii="Times New Roman" w:eastAsia="OfficinaSansBookC" w:hAnsi="Times New Roman"/>
                <w:sz w:val="24"/>
                <w:szCs w:val="24"/>
                <w:lang w:eastAsia="ru-RU"/>
              </w:rPr>
              <w:t>- владеть навыками распознавания и защиты информации, информационной безопасности личности</w:t>
            </w:r>
            <w:r w:rsidRPr="007550AB">
              <w:rPr>
                <w:rFonts w:ascii="Times New Roman" w:eastAsia="OfficinaSansBookC" w:hAnsi="Times New Roman"/>
                <w:sz w:val="24"/>
                <w:szCs w:val="24"/>
                <w:highlight w:val="white"/>
                <w:lang w:eastAsia="ru-RU"/>
              </w:rPr>
              <w:t xml:space="preserve">; </w:t>
            </w:r>
            <w:r w:rsidRPr="007550AB">
              <w:rPr>
                <w:rFonts w:ascii="Times New Roman" w:eastAsia="OfficinaSansBookC" w:hAnsi="Times New Roman"/>
                <w:b/>
                <w:sz w:val="24"/>
                <w:szCs w:val="24"/>
                <w:lang w:eastAsia="ru-RU"/>
              </w:rPr>
              <w:t xml:space="preserve"> </w:t>
            </w:r>
          </w:p>
        </w:tc>
        <w:tc>
          <w:tcPr>
            <w:tcW w:w="5528" w:type="dxa"/>
          </w:tcPr>
          <w:p w:rsidR="0097032D" w:rsidRPr="007550AB" w:rsidRDefault="0097032D" w:rsidP="002C086B">
            <w:pPr>
              <w:spacing w:after="0" w:line="240" w:lineRule="auto"/>
              <w:jc w:val="both"/>
              <w:rPr>
                <w:rFonts w:ascii="Times New Roman" w:eastAsia="OfficinaSansBookC" w:hAnsi="Times New Roman"/>
                <w:sz w:val="24"/>
                <w:szCs w:val="24"/>
                <w:lang w:eastAsia="ru-RU"/>
              </w:rPr>
            </w:pPr>
            <w:r w:rsidRPr="007550AB">
              <w:rPr>
                <w:rFonts w:ascii="Times New Roman" w:eastAsia="OfficinaSansBookC" w:hAnsi="Times New Roman"/>
                <w:sz w:val="24"/>
                <w:szCs w:val="24"/>
                <w:lang w:eastAsia="ru-RU"/>
              </w:rPr>
              <w:lastRenderedPageBreak/>
              <w:t>- 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97032D" w:rsidRPr="007550AB" w:rsidRDefault="0097032D" w:rsidP="002C086B">
            <w:pPr>
              <w:spacing w:after="0" w:line="240" w:lineRule="auto"/>
              <w:jc w:val="both"/>
              <w:rPr>
                <w:rFonts w:ascii="Times New Roman" w:eastAsia="OfficinaSansBookC" w:hAnsi="Times New Roman"/>
                <w:sz w:val="24"/>
                <w:szCs w:val="24"/>
                <w:lang w:eastAsia="ru-RU"/>
              </w:rPr>
            </w:pPr>
            <w:r w:rsidRPr="007550AB">
              <w:rPr>
                <w:rFonts w:ascii="Times New Roman" w:eastAsia="OfficinaSansBookC" w:hAnsi="Times New Roman"/>
                <w:sz w:val="24"/>
                <w:szCs w:val="24"/>
                <w:lang w:eastAsia="ru-RU"/>
              </w:rPr>
              <w:t>- уметь анализировать химическую информацию, получаемую из разных источников (средств массовой информации, сеть Интернет и другие);</w:t>
            </w:r>
          </w:p>
          <w:p w:rsidR="0097032D" w:rsidRPr="007550AB" w:rsidRDefault="0097032D" w:rsidP="002C086B">
            <w:pPr>
              <w:widowControl w:val="0"/>
              <w:spacing w:after="0" w:line="240" w:lineRule="auto"/>
              <w:jc w:val="both"/>
              <w:rPr>
                <w:rFonts w:ascii="Times New Roman" w:eastAsia="OfficinaSansBookC" w:hAnsi="Times New Roman"/>
                <w:sz w:val="24"/>
                <w:szCs w:val="24"/>
                <w:lang w:eastAsia="ru-RU"/>
              </w:rPr>
            </w:pPr>
            <w:r w:rsidRPr="007550AB">
              <w:rPr>
                <w:rFonts w:ascii="Times New Roman" w:eastAsia="OfficinaSansBookC" w:hAnsi="Times New Roman"/>
                <w:sz w:val="24"/>
                <w:szCs w:val="24"/>
                <w:lang w:eastAsia="ru-RU"/>
              </w:rPr>
              <w:t>- владеть основными методами научного познания веществ и химических явлений (наблюдение, измерение, эксперимент, моделирование);</w:t>
            </w:r>
          </w:p>
          <w:p w:rsidR="0097032D" w:rsidRPr="007550AB" w:rsidRDefault="0097032D" w:rsidP="002C086B">
            <w:pPr>
              <w:widowControl w:val="0"/>
              <w:spacing w:after="0" w:line="240" w:lineRule="auto"/>
              <w:jc w:val="both"/>
              <w:rPr>
                <w:rFonts w:ascii="Times New Roman" w:eastAsia="OfficinaSansBookC" w:hAnsi="Times New Roman"/>
                <w:sz w:val="24"/>
                <w:szCs w:val="24"/>
                <w:lang w:eastAsia="ru-RU"/>
              </w:rPr>
            </w:pPr>
            <w:r w:rsidRPr="007550AB">
              <w:rPr>
                <w:rFonts w:ascii="Times New Roman" w:eastAsia="OfficinaSansBookC" w:hAnsi="Times New Roman"/>
                <w:sz w:val="24"/>
                <w:szCs w:val="24"/>
                <w:lang w:eastAsia="ru-RU"/>
              </w:rPr>
              <w:t>- уметь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tc>
      </w:tr>
      <w:tr w:rsidR="0097032D" w:rsidRPr="007550AB" w:rsidTr="002C086B">
        <w:trPr>
          <w:trHeight w:val="674"/>
        </w:trPr>
        <w:tc>
          <w:tcPr>
            <w:tcW w:w="1755" w:type="dxa"/>
          </w:tcPr>
          <w:p w:rsidR="0097032D" w:rsidRPr="007550AB" w:rsidRDefault="0097032D" w:rsidP="002C086B">
            <w:pPr>
              <w:spacing w:after="0" w:line="240" w:lineRule="auto"/>
              <w:rPr>
                <w:rFonts w:ascii="Times New Roman" w:eastAsia="OfficinaSansBookC" w:hAnsi="Times New Roman"/>
                <w:sz w:val="24"/>
                <w:szCs w:val="24"/>
                <w:lang w:eastAsia="ru-RU"/>
              </w:rPr>
            </w:pPr>
            <w:r w:rsidRPr="007550AB">
              <w:rPr>
                <w:rFonts w:ascii="Times New Roman" w:eastAsia="OfficinaSansBookC" w:hAnsi="Times New Roman"/>
                <w:sz w:val="24"/>
                <w:szCs w:val="24"/>
                <w:lang w:eastAsia="ru-RU"/>
              </w:rPr>
              <w:lastRenderedPageBreak/>
              <w:t>ОК 04. Эффективно взаимодействовать и работать в коллективе и команде</w:t>
            </w:r>
          </w:p>
        </w:tc>
        <w:tc>
          <w:tcPr>
            <w:tcW w:w="2464" w:type="dxa"/>
          </w:tcPr>
          <w:p w:rsidR="0097032D" w:rsidRPr="007550AB" w:rsidRDefault="0097032D" w:rsidP="002C086B">
            <w:pPr>
              <w:spacing w:after="0" w:line="240" w:lineRule="auto"/>
              <w:jc w:val="both"/>
              <w:rPr>
                <w:rFonts w:ascii="Times New Roman" w:eastAsia="OfficinaSansBookC" w:hAnsi="Times New Roman"/>
                <w:sz w:val="24"/>
                <w:szCs w:val="24"/>
                <w:highlight w:val="white"/>
                <w:lang w:eastAsia="ru-RU"/>
              </w:rPr>
            </w:pPr>
            <w:r w:rsidRPr="007550AB">
              <w:rPr>
                <w:rFonts w:ascii="Times New Roman" w:eastAsia="OfficinaSansBookC" w:hAnsi="Times New Roman"/>
                <w:sz w:val="24"/>
                <w:szCs w:val="24"/>
                <w:highlight w:val="white"/>
                <w:lang w:eastAsia="ru-RU"/>
              </w:rPr>
              <w:t>- готовность к саморазвитию, самостоятельности и самоопределению;</w:t>
            </w:r>
          </w:p>
          <w:p w:rsidR="0097032D" w:rsidRPr="007550AB" w:rsidRDefault="0097032D" w:rsidP="002C086B">
            <w:pPr>
              <w:shd w:val="clear" w:color="auto" w:fill="FFFFFF"/>
              <w:spacing w:after="0" w:line="240" w:lineRule="auto"/>
              <w:jc w:val="both"/>
              <w:rPr>
                <w:rFonts w:ascii="Times New Roman" w:eastAsia="OfficinaSansBookC" w:hAnsi="Times New Roman"/>
                <w:sz w:val="24"/>
                <w:szCs w:val="24"/>
                <w:lang w:eastAsia="ru-RU"/>
              </w:rPr>
            </w:pPr>
            <w:r w:rsidRPr="007550AB">
              <w:rPr>
                <w:rFonts w:ascii="Times New Roman" w:eastAsia="OfficinaSansBookC" w:hAnsi="Times New Roman"/>
                <w:sz w:val="24"/>
                <w:szCs w:val="24"/>
                <w:lang w:eastAsia="ru-RU"/>
              </w:rPr>
              <w:t>-овладение навыками учебно-исследовательской, проектной и социальной деятельности;</w:t>
            </w:r>
          </w:p>
          <w:p w:rsidR="0097032D" w:rsidRPr="007550AB" w:rsidRDefault="0097032D" w:rsidP="002C086B">
            <w:pPr>
              <w:shd w:val="clear" w:color="auto" w:fill="FFFFFF"/>
              <w:spacing w:after="0" w:line="240" w:lineRule="auto"/>
              <w:jc w:val="both"/>
              <w:rPr>
                <w:rFonts w:ascii="Times New Roman" w:eastAsia="OfficinaSansBookC" w:hAnsi="Times New Roman"/>
                <w:b/>
                <w:sz w:val="24"/>
                <w:szCs w:val="24"/>
                <w:lang w:eastAsia="ru-RU"/>
              </w:rPr>
            </w:pPr>
            <w:r w:rsidRPr="007550AB">
              <w:rPr>
                <w:rFonts w:ascii="Times New Roman" w:eastAsia="OfficinaSansBookC" w:hAnsi="Times New Roman"/>
                <w:b/>
                <w:sz w:val="24"/>
                <w:szCs w:val="24"/>
                <w:lang w:eastAsia="ru-RU"/>
              </w:rPr>
              <w:t>Овладение универсальными коммуникативными действиями:</w:t>
            </w:r>
          </w:p>
          <w:p w:rsidR="0097032D" w:rsidRPr="007550AB" w:rsidRDefault="0097032D" w:rsidP="002C086B">
            <w:pPr>
              <w:shd w:val="clear" w:color="auto" w:fill="FFFFFF"/>
              <w:spacing w:after="0" w:line="240" w:lineRule="auto"/>
              <w:jc w:val="both"/>
              <w:rPr>
                <w:rFonts w:ascii="Times New Roman" w:eastAsia="OfficinaSansBookC" w:hAnsi="Times New Roman"/>
                <w:sz w:val="24"/>
                <w:szCs w:val="24"/>
                <w:lang w:eastAsia="ru-RU"/>
              </w:rPr>
            </w:pPr>
            <w:r w:rsidRPr="007550AB">
              <w:rPr>
                <w:rFonts w:ascii="Times New Roman" w:eastAsia="OfficinaSansBookC" w:hAnsi="Times New Roman"/>
                <w:color w:val="808080"/>
                <w:sz w:val="24"/>
                <w:szCs w:val="24"/>
                <w:lang w:eastAsia="ru-RU"/>
              </w:rPr>
              <w:t>б)</w:t>
            </w:r>
            <w:r w:rsidRPr="007550AB">
              <w:rPr>
                <w:rFonts w:ascii="Times New Roman" w:eastAsia="OfficinaSansBookC" w:hAnsi="Times New Roman"/>
                <w:sz w:val="24"/>
                <w:szCs w:val="24"/>
                <w:lang w:eastAsia="ru-RU"/>
              </w:rPr>
              <w:t> </w:t>
            </w:r>
            <w:r w:rsidRPr="007550AB">
              <w:rPr>
                <w:rFonts w:ascii="Times New Roman" w:eastAsia="OfficinaSansBookC" w:hAnsi="Times New Roman"/>
                <w:b/>
                <w:sz w:val="24"/>
                <w:szCs w:val="24"/>
                <w:lang w:eastAsia="ru-RU"/>
              </w:rPr>
              <w:t>совместная деятельность</w:t>
            </w:r>
            <w:r w:rsidRPr="007550AB">
              <w:rPr>
                <w:rFonts w:ascii="Times New Roman" w:eastAsia="OfficinaSansBookC" w:hAnsi="Times New Roman"/>
                <w:sz w:val="24"/>
                <w:szCs w:val="24"/>
                <w:lang w:eastAsia="ru-RU"/>
              </w:rPr>
              <w:t>:</w:t>
            </w:r>
          </w:p>
          <w:p w:rsidR="0097032D" w:rsidRPr="007550AB" w:rsidRDefault="0097032D" w:rsidP="002C086B">
            <w:pPr>
              <w:shd w:val="clear" w:color="auto" w:fill="FFFFFF"/>
              <w:spacing w:after="0" w:line="240" w:lineRule="auto"/>
              <w:jc w:val="both"/>
              <w:rPr>
                <w:rFonts w:ascii="Times New Roman" w:eastAsia="OfficinaSansBookC" w:hAnsi="Times New Roman"/>
                <w:sz w:val="24"/>
                <w:szCs w:val="24"/>
                <w:lang w:eastAsia="ru-RU"/>
              </w:rPr>
            </w:pPr>
            <w:r w:rsidRPr="007550AB">
              <w:rPr>
                <w:rFonts w:ascii="Times New Roman" w:eastAsia="OfficinaSansBookC" w:hAnsi="Times New Roman"/>
                <w:sz w:val="24"/>
                <w:szCs w:val="24"/>
                <w:lang w:eastAsia="ru-RU"/>
              </w:rPr>
              <w:t>- понимать и использовать преимущества командной и индивидуальной работы;</w:t>
            </w:r>
          </w:p>
          <w:p w:rsidR="0097032D" w:rsidRPr="007550AB" w:rsidRDefault="0097032D" w:rsidP="002C086B">
            <w:pPr>
              <w:shd w:val="clear" w:color="auto" w:fill="FFFFFF"/>
              <w:spacing w:after="0" w:line="240" w:lineRule="auto"/>
              <w:jc w:val="both"/>
              <w:rPr>
                <w:rFonts w:ascii="Times New Roman" w:eastAsia="OfficinaSansBookC" w:hAnsi="Times New Roman"/>
                <w:sz w:val="24"/>
                <w:szCs w:val="24"/>
                <w:lang w:eastAsia="ru-RU"/>
              </w:rPr>
            </w:pPr>
            <w:r w:rsidRPr="007550AB">
              <w:rPr>
                <w:rFonts w:ascii="Times New Roman" w:eastAsia="OfficinaSansBookC" w:hAnsi="Times New Roman"/>
                <w:sz w:val="24"/>
                <w:szCs w:val="24"/>
                <w:lang w:eastAsia="ru-RU"/>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97032D" w:rsidRPr="007550AB" w:rsidRDefault="0097032D" w:rsidP="002C086B">
            <w:pPr>
              <w:shd w:val="clear" w:color="auto" w:fill="FFFFFF"/>
              <w:spacing w:after="0" w:line="240" w:lineRule="auto"/>
              <w:jc w:val="both"/>
              <w:rPr>
                <w:rFonts w:ascii="Times New Roman" w:eastAsia="OfficinaSansBookC" w:hAnsi="Times New Roman"/>
                <w:sz w:val="24"/>
                <w:szCs w:val="24"/>
                <w:lang w:eastAsia="ru-RU"/>
              </w:rPr>
            </w:pPr>
            <w:r w:rsidRPr="007550AB">
              <w:rPr>
                <w:rFonts w:ascii="Times New Roman" w:eastAsia="OfficinaSansBookC" w:hAnsi="Times New Roman"/>
                <w:sz w:val="24"/>
                <w:szCs w:val="24"/>
                <w:lang w:eastAsia="ru-RU"/>
              </w:rPr>
              <w:t>- координировать и выполнять работу в условиях реального, виртуального и комбинированного взаимодействия;</w:t>
            </w:r>
          </w:p>
          <w:p w:rsidR="0097032D" w:rsidRPr="007550AB" w:rsidRDefault="0097032D" w:rsidP="002C086B">
            <w:pPr>
              <w:spacing w:after="0" w:line="240" w:lineRule="auto"/>
              <w:jc w:val="both"/>
              <w:rPr>
                <w:rFonts w:ascii="Times New Roman" w:eastAsia="OfficinaSansBookC" w:hAnsi="Times New Roman"/>
                <w:sz w:val="24"/>
                <w:szCs w:val="24"/>
                <w:lang w:eastAsia="ru-RU"/>
              </w:rPr>
            </w:pPr>
            <w:r w:rsidRPr="007550AB">
              <w:rPr>
                <w:rFonts w:ascii="Times New Roman" w:eastAsia="OfficinaSansBookC" w:hAnsi="Times New Roman"/>
                <w:sz w:val="24"/>
                <w:szCs w:val="24"/>
                <w:lang w:eastAsia="ru-RU"/>
              </w:rPr>
              <w:t xml:space="preserve">- осуществлять позитивное стратегическое поведение в различных ситуациях, проявлять творчество и </w:t>
            </w:r>
            <w:r w:rsidRPr="007550AB">
              <w:rPr>
                <w:rFonts w:ascii="Times New Roman" w:eastAsia="OfficinaSansBookC" w:hAnsi="Times New Roman"/>
                <w:sz w:val="24"/>
                <w:szCs w:val="24"/>
                <w:lang w:eastAsia="ru-RU"/>
              </w:rPr>
              <w:lastRenderedPageBreak/>
              <w:t>воображение, быть инициативным</w:t>
            </w:r>
          </w:p>
          <w:p w:rsidR="0097032D" w:rsidRPr="007550AB" w:rsidRDefault="0097032D" w:rsidP="002C086B">
            <w:pPr>
              <w:shd w:val="clear" w:color="auto" w:fill="FFFFFF"/>
              <w:spacing w:after="0" w:line="240" w:lineRule="auto"/>
              <w:jc w:val="both"/>
              <w:rPr>
                <w:rFonts w:ascii="Times New Roman" w:eastAsia="OfficinaSansBookC" w:hAnsi="Times New Roman"/>
                <w:b/>
                <w:sz w:val="24"/>
                <w:szCs w:val="24"/>
                <w:lang w:eastAsia="ru-RU"/>
              </w:rPr>
            </w:pPr>
            <w:r w:rsidRPr="007550AB">
              <w:rPr>
                <w:rFonts w:ascii="Times New Roman" w:eastAsia="OfficinaSansBookC" w:hAnsi="Times New Roman"/>
                <w:b/>
                <w:sz w:val="24"/>
                <w:szCs w:val="24"/>
                <w:lang w:eastAsia="ru-RU"/>
              </w:rPr>
              <w:t>Овладение универсальными регулятивными действиями:</w:t>
            </w:r>
          </w:p>
          <w:p w:rsidR="0097032D" w:rsidRPr="007550AB" w:rsidRDefault="0097032D" w:rsidP="002C086B">
            <w:pPr>
              <w:shd w:val="clear" w:color="auto" w:fill="FFFFFF"/>
              <w:spacing w:after="0" w:line="240" w:lineRule="auto"/>
              <w:jc w:val="both"/>
              <w:rPr>
                <w:rFonts w:ascii="Times New Roman" w:eastAsia="OfficinaSansBookC" w:hAnsi="Times New Roman"/>
                <w:b/>
                <w:sz w:val="24"/>
                <w:szCs w:val="24"/>
                <w:lang w:eastAsia="ru-RU"/>
              </w:rPr>
            </w:pPr>
            <w:r w:rsidRPr="007550AB">
              <w:rPr>
                <w:rFonts w:ascii="Times New Roman" w:eastAsia="OfficinaSansBookC" w:hAnsi="Times New Roman"/>
                <w:color w:val="808080"/>
                <w:sz w:val="24"/>
                <w:szCs w:val="24"/>
                <w:lang w:eastAsia="ru-RU"/>
              </w:rPr>
              <w:t>г</w:t>
            </w:r>
            <w:r w:rsidRPr="007550AB">
              <w:rPr>
                <w:rFonts w:ascii="Times New Roman" w:eastAsia="OfficinaSansBookC" w:hAnsi="Times New Roman"/>
                <w:b/>
                <w:color w:val="808080"/>
                <w:sz w:val="24"/>
                <w:szCs w:val="24"/>
                <w:lang w:eastAsia="ru-RU"/>
              </w:rPr>
              <w:t>)</w:t>
            </w:r>
            <w:r w:rsidRPr="007550AB">
              <w:rPr>
                <w:rFonts w:ascii="Times New Roman" w:eastAsia="OfficinaSansBookC" w:hAnsi="Times New Roman"/>
                <w:b/>
                <w:sz w:val="24"/>
                <w:szCs w:val="24"/>
                <w:lang w:eastAsia="ru-RU"/>
              </w:rPr>
              <w:t> принятие себя и других людей:</w:t>
            </w:r>
          </w:p>
          <w:p w:rsidR="0097032D" w:rsidRPr="007550AB" w:rsidRDefault="0097032D" w:rsidP="002C086B">
            <w:pPr>
              <w:shd w:val="clear" w:color="auto" w:fill="FFFFFF"/>
              <w:spacing w:after="0" w:line="240" w:lineRule="auto"/>
              <w:jc w:val="both"/>
              <w:rPr>
                <w:rFonts w:ascii="Times New Roman" w:eastAsia="OfficinaSansBookC" w:hAnsi="Times New Roman"/>
                <w:sz w:val="24"/>
                <w:szCs w:val="24"/>
                <w:lang w:eastAsia="ru-RU"/>
              </w:rPr>
            </w:pPr>
            <w:r w:rsidRPr="007550AB">
              <w:rPr>
                <w:rFonts w:ascii="Times New Roman" w:eastAsia="OfficinaSansBookC" w:hAnsi="Times New Roman"/>
                <w:sz w:val="24"/>
                <w:szCs w:val="24"/>
                <w:lang w:eastAsia="ru-RU"/>
              </w:rPr>
              <w:t>- принимать мотивы и аргументы других людей при анализе результатов деятельности;</w:t>
            </w:r>
          </w:p>
          <w:p w:rsidR="0097032D" w:rsidRPr="007550AB" w:rsidRDefault="0097032D" w:rsidP="002C086B">
            <w:pPr>
              <w:shd w:val="clear" w:color="auto" w:fill="FFFFFF"/>
              <w:spacing w:after="0" w:line="240" w:lineRule="auto"/>
              <w:jc w:val="both"/>
              <w:rPr>
                <w:rFonts w:ascii="Times New Roman" w:eastAsia="OfficinaSansBookC" w:hAnsi="Times New Roman"/>
                <w:sz w:val="24"/>
                <w:szCs w:val="24"/>
                <w:lang w:eastAsia="ru-RU"/>
              </w:rPr>
            </w:pPr>
            <w:r w:rsidRPr="007550AB">
              <w:rPr>
                <w:rFonts w:ascii="Times New Roman" w:eastAsia="OfficinaSansBookC" w:hAnsi="Times New Roman"/>
                <w:sz w:val="24"/>
                <w:szCs w:val="24"/>
                <w:lang w:eastAsia="ru-RU"/>
              </w:rPr>
              <w:t>- признавать свое право и право других людей на ошибки;</w:t>
            </w:r>
          </w:p>
          <w:p w:rsidR="0097032D" w:rsidRPr="007550AB" w:rsidRDefault="0097032D" w:rsidP="002C086B">
            <w:pPr>
              <w:tabs>
                <w:tab w:val="left" w:pos="425"/>
              </w:tabs>
              <w:spacing w:after="0" w:line="240" w:lineRule="auto"/>
              <w:rPr>
                <w:rFonts w:ascii="Times New Roman" w:eastAsia="OfficinaSansBookC" w:hAnsi="Times New Roman"/>
                <w:sz w:val="24"/>
                <w:szCs w:val="24"/>
                <w:lang w:eastAsia="ru-RU"/>
              </w:rPr>
            </w:pPr>
            <w:r w:rsidRPr="007550AB">
              <w:rPr>
                <w:rFonts w:ascii="Times New Roman" w:eastAsia="OfficinaSansBookC" w:hAnsi="Times New Roman"/>
                <w:sz w:val="24"/>
                <w:szCs w:val="24"/>
                <w:lang w:eastAsia="ru-RU"/>
              </w:rPr>
              <w:t>- развивать способность понимать мир с позиции другого человека;</w:t>
            </w:r>
          </w:p>
        </w:tc>
        <w:tc>
          <w:tcPr>
            <w:tcW w:w="5528" w:type="dxa"/>
          </w:tcPr>
          <w:p w:rsidR="0097032D" w:rsidRPr="007550AB" w:rsidRDefault="0097032D" w:rsidP="002C086B">
            <w:pPr>
              <w:spacing w:after="0" w:line="240" w:lineRule="auto"/>
              <w:jc w:val="both"/>
              <w:rPr>
                <w:rFonts w:ascii="Times New Roman" w:eastAsia="OfficinaSansBookC" w:hAnsi="Times New Roman"/>
                <w:sz w:val="24"/>
                <w:szCs w:val="24"/>
                <w:lang w:eastAsia="ru-RU"/>
              </w:rPr>
            </w:pPr>
            <w:r w:rsidRPr="007550AB">
              <w:rPr>
                <w:rFonts w:ascii="Times New Roman" w:eastAsia="OfficinaSansBookC" w:hAnsi="Times New Roman"/>
                <w:sz w:val="24"/>
                <w:szCs w:val="24"/>
                <w:lang w:eastAsia="ru-RU"/>
              </w:rPr>
              <w:lastRenderedPageBreak/>
              <w:t>- уметь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tc>
      </w:tr>
      <w:tr w:rsidR="0097032D" w:rsidRPr="007550AB" w:rsidTr="002C086B">
        <w:trPr>
          <w:trHeight w:val="674"/>
        </w:trPr>
        <w:tc>
          <w:tcPr>
            <w:tcW w:w="1755" w:type="dxa"/>
          </w:tcPr>
          <w:p w:rsidR="0097032D" w:rsidRPr="007550AB" w:rsidRDefault="0097032D" w:rsidP="002C086B">
            <w:pPr>
              <w:spacing w:after="0" w:line="240" w:lineRule="auto"/>
              <w:rPr>
                <w:rFonts w:ascii="Times New Roman" w:eastAsia="OfficinaSansBookC" w:hAnsi="Times New Roman"/>
                <w:sz w:val="24"/>
                <w:szCs w:val="24"/>
                <w:lang w:eastAsia="ru-RU"/>
              </w:rPr>
            </w:pPr>
            <w:r w:rsidRPr="007550AB">
              <w:rPr>
                <w:rFonts w:ascii="Times New Roman" w:eastAsia="OfficinaSansBookC" w:hAnsi="Times New Roman"/>
                <w:sz w:val="24"/>
                <w:szCs w:val="24"/>
                <w:lang w:eastAsia="ru-RU"/>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464" w:type="dxa"/>
          </w:tcPr>
          <w:p w:rsidR="0097032D" w:rsidRPr="007550AB" w:rsidRDefault="0097032D" w:rsidP="002C086B">
            <w:pPr>
              <w:spacing w:after="0" w:line="240" w:lineRule="auto"/>
              <w:rPr>
                <w:rFonts w:ascii="Times New Roman" w:eastAsia="OfficinaSansBookC" w:hAnsi="Times New Roman"/>
                <w:b/>
                <w:sz w:val="24"/>
                <w:szCs w:val="24"/>
                <w:highlight w:val="white"/>
                <w:lang w:eastAsia="ru-RU"/>
              </w:rPr>
            </w:pPr>
            <w:r w:rsidRPr="007550AB">
              <w:rPr>
                <w:rFonts w:ascii="Times New Roman" w:eastAsia="OfficinaSansBookC" w:hAnsi="Times New Roman"/>
                <w:b/>
                <w:sz w:val="24"/>
                <w:szCs w:val="24"/>
                <w:highlight w:val="white"/>
                <w:lang w:eastAsia="ru-RU"/>
              </w:rPr>
              <w:t>В области</w:t>
            </w:r>
            <w:r w:rsidRPr="007550AB">
              <w:rPr>
                <w:rFonts w:ascii="Times New Roman" w:eastAsia="OfficinaSansBookC" w:hAnsi="Times New Roman"/>
                <w:sz w:val="24"/>
                <w:szCs w:val="24"/>
                <w:highlight w:val="white"/>
                <w:lang w:eastAsia="ru-RU"/>
              </w:rPr>
              <w:t xml:space="preserve"> </w:t>
            </w:r>
            <w:r w:rsidRPr="007550AB">
              <w:rPr>
                <w:rFonts w:ascii="Times New Roman" w:eastAsia="OfficinaSansBookC" w:hAnsi="Times New Roman"/>
                <w:b/>
                <w:sz w:val="24"/>
                <w:szCs w:val="24"/>
                <w:highlight w:val="white"/>
                <w:lang w:eastAsia="ru-RU"/>
              </w:rPr>
              <w:t>экологического воспитания:</w:t>
            </w:r>
          </w:p>
          <w:p w:rsidR="0097032D" w:rsidRPr="007550AB" w:rsidRDefault="0097032D" w:rsidP="002C086B">
            <w:pPr>
              <w:spacing w:after="0" w:line="240" w:lineRule="auto"/>
              <w:jc w:val="both"/>
              <w:rPr>
                <w:rFonts w:ascii="Times New Roman" w:eastAsia="OfficinaSansBookC" w:hAnsi="Times New Roman"/>
                <w:sz w:val="24"/>
                <w:szCs w:val="24"/>
                <w:highlight w:val="white"/>
                <w:lang w:eastAsia="ru-RU"/>
              </w:rPr>
            </w:pPr>
            <w:r w:rsidRPr="007550AB">
              <w:rPr>
                <w:rFonts w:ascii="Times New Roman" w:eastAsia="OfficinaSansBookC" w:hAnsi="Times New Roman"/>
                <w:sz w:val="24"/>
                <w:szCs w:val="24"/>
                <w:highlight w:val="white"/>
                <w:lang w:eastAsia="ru-RU"/>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97032D" w:rsidRPr="007550AB" w:rsidRDefault="0097032D" w:rsidP="002C086B">
            <w:pPr>
              <w:spacing w:after="0" w:line="240" w:lineRule="auto"/>
              <w:jc w:val="both"/>
              <w:rPr>
                <w:rFonts w:ascii="Times New Roman" w:eastAsia="OfficinaSansBookC" w:hAnsi="Times New Roman"/>
                <w:b/>
                <w:sz w:val="24"/>
                <w:szCs w:val="24"/>
                <w:lang w:eastAsia="ru-RU"/>
              </w:rPr>
            </w:pPr>
            <w:r w:rsidRPr="007550AB">
              <w:rPr>
                <w:rFonts w:ascii="Times New Roman" w:eastAsia="OfficinaSansBookC" w:hAnsi="Times New Roman"/>
                <w:sz w:val="24"/>
                <w:szCs w:val="24"/>
                <w:highlight w:val="white"/>
                <w:lang w:eastAsia="ru-RU"/>
              </w:rPr>
              <w:t>- планирование и осуществление действий в окружающей среде на основе знания целей устойчивого развития человечества;</w:t>
            </w:r>
            <w:r w:rsidRPr="007550AB">
              <w:rPr>
                <w:rFonts w:ascii="Times New Roman" w:eastAsia="OfficinaSansBookC" w:hAnsi="Times New Roman"/>
                <w:b/>
                <w:sz w:val="24"/>
                <w:szCs w:val="24"/>
                <w:lang w:eastAsia="ru-RU"/>
              </w:rPr>
              <w:t xml:space="preserve"> </w:t>
            </w:r>
          </w:p>
          <w:p w:rsidR="0097032D" w:rsidRPr="007550AB" w:rsidRDefault="0097032D" w:rsidP="002C086B">
            <w:pPr>
              <w:spacing w:after="0" w:line="240" w:lineRule="auto"/>
              <w:jc w:val="both"/>
              <w:rPr>
                <w:rFonts w:ascii="Times New Roman" w:eastAsia="OfficinaSansBookC" w:hAnsi="Times New Roman"/>
                <w:sz w:val="24"/>
                <w:szCs w:val="24"/>
                <w:lang w:eastAsia="ru-RU"/>
              </w:rPr>
            </w:pPr>
            <w:r w:rsidRPr="007550AB">
              <w:rPr>
                <w:rFonts w:ascii="Times New Roman" w:eastAsia="OfficinaSansBookC" w:hAnsi="Times New Roman"/>
                <w:sz w:val="24"/>
                <w:szCs w:val="24"/>
                <w:highlight w:val="white"/>
                <w:lang w:eastAsia="ru-RU"/>
              </w:rPr>
              <w:t>активное неприятие действий, приносящих вред окружающей среде;</w:t>
            </w:r>
            <w:r w:rsidRPr="007550AB">
              <w:rPr>
                <w:rFonts w:ascii="Times New Roman" w:eastAsia="OfficinaSansBookC" w:hAnsi="Times New Roman"/>
                <w:b/>
                <w:sz w:val="24"/>
                <w:szCs w:val="24"/>
                <w:lang w:eastAsia="ru-RU"/>
              </w:rPr>
              <w:t xml:space="preserve"> </w:t>
            </w:r>
          </w:p>
          <w:p w:rsidR="0097032D" w:rsidRPr="007550AB" w:rsidRDefault="0097032D" w:rsidP="002C086B">
            <w:pPr>
              <w:spacing w:after="0" w:line="240" w:lineRule="auto"/>
              <w:jc w:val="both"/>
              <w:rPr>
                <w:rFonts w:ascii="Times New Roman" w:eastAsia="OfficinaSansBookC" w:hAnsi="Times New Roman"/>
                <w:sz w:val="24"/>
                <w:szCs w:val="24"/>
                <w:lang w:eastAsia="ru-RU"/>
              </w:rPr>
            </w:pPr>
            <w:r w:rsidRPr="007550AB">
              <w:rPr>
                <w:rFonts w:ascii="Times New Roman" w:eastAsia="OfficinaSansBookC" w:hAnsi="Times New Roman"/>
                <w:sz w:val="24"/>
                <w:szCs w:val="24"/>
                <w:highlight w:val="white"/>
                <w:lang w:eastAsia="ru-RU"/>
              </w:rPr>
              <w:t xml:space="preserve">- умение прогнозировать </w:t>
            </w:r>
            <w:r w:rsidRPr="007550AB">
              <w:rPr>
                <w:rFonts w:ascii="Times New Roman" w:eastAsia="OfficinaSansBookC" w:hAnsi="Times New Roman"/>
                <w:sz w:val="24"/>
                <w:szCs w:val="24"/>
                <w:highlight w:val="white"/>
                <w:lang w:eastAsia="ru-RU"/>
              </w:rPr>
              <w:lastRenderedPageBreak/>
              <w:t>неблагоприятные экологические последствия предпринимаемых действий, предотвращать их;</w:t>
            </w:r>
            <w:r w:rsidRPr="007550AB">
              <w:rPr>
                <w:rFonts w:ascii="Times New Roman" w:eastAsia="OfficinaSansBookC" w:hAnsi="Times New Roman"/>
                <w:b/>
                <w:sz w:val="24"/>
                <w:szCs w:val="24"/>
                <w:lang w:eastAsia="ru-RU"/>
              </w:rPr>
              <w:t xml:space="preserve"> </w:t>
            </w:r>
          </w:p>
          <w:p w:rsidR="0097032D" w:rsidRPr="007550AB" w:rsidRDefault="0097032D" w:rsidP="002C086B">
            <w:pPr>
              <w:spacing w:after="0" w:line="240" w:lineRule="auto"/>
              <w:jc w:val="both"/>
              <w:rPr>
                <w:rFonts w:ascii="Times New Roman" w:eastAsia="OfficinaSansBookC" w:hAnsi="Times New Roman"/>
                <w:sz w:val="24"/>
                <w:szCs w:val="24"/>
                <w:highlight w:val="white"/>
                <w:lang w:eastAsia="ru-RU"/>
              </w:rPr>
            </w:pPr>
            <w:r w:rsidRPr="007550AB">
              <w:rPr>
                <w:rFonts w:ascii="Times New Roman" w:eastAsia="OfficinaSansBookC" w:hAnsi="Times New Roman"/>
                <w:sz w:val="24"/>
                <w:szCs w:val="24"/>
                <w:highlight w:val="white"/>
                <w:lang w:eastAsia="ru-RU"/>
              </w:rPr>
              <w:t>- расширение опыта деятельности экологической направленности;</w:t>
            </w:r>
            <w:r w:rsidRPr="007550AB">
              <w:rPr>
                <w:rFonts w:ascii="Times New Roman" w:eastAsia="OfficinaSansBookC" w:hAnsi="Times New Roman"/>
                <w:b/>
                <w:sz w:val="24"/>
                <w:szCs w:val="24"/>
                <w:lang w:eastAsia="ru-RU"/>
              </w:rPr>
              <w:t xml:space="preserve"> </w:t>
            </w:r>
          </w:p>
          <w:p w:rsidR="0097032D" w:rsidRPr="007550AB" w:rsidRDefault="0097032D" w:rsidP="002C086B">
            <w:pPr>
              <w:tabs>
                <w:tab w:val="left" w:pos="425"/>
              </w:tabs>
              <w:spacing w:after="0" w:line="240" w:lineRule="auto"/>
              <w:rPr>
                <w:rFonts w:ascii="Times New Roman" w:eastAsia="OfficinaSansBookC" w:hAnsi="Times New Roman"/>
                <w:sz w:val="24"/>
                <w:szCs w:val="24"/>
                <w:lang w:eastAsia="ru-RU"/>
              </w:rPr>
            </w:pPr>
            <w:r w:rsidRPr="007550AB">
              <w:rPr>
                <w:rFonts w:ascii="Times New Roman" w:eastAsia="OfficinaSansBookC" w:hAnsi="Times New Roman"/>
                <w:lang w:eastAsia="ru-RU"/>
              </w:rPr>
              <w:t>- овладение навыками учебно-исследовательской, проектной и социальной деятельности;</w:t>
            </w:r>
          </w:p>
        </w:tc>
        <w:tc>
          <w:tcPr>
            <w:tcW w:w="5528" w:type="dxa"/>
          </w:tcPr>
          <w:p w:rsidR="0097032D" w:rsidRPr="007550AB" w:rsidRDefault="0097032D" w:rsidP="002C086B">
            <w:pPr>
              <w:widowControl w:val="0"/>
              <w:spacing w:after="0" w:line="240" w:lineRule="auto"/>
              <w:jc w:val="both"/>
              <w:rPr>
                <w:rFonts w:ascii="Times New Roman" w:eastAsia="OfficinaSansBookC" w:hAnsi="Times New Roman"/>
                <w:sz w:val="24"/>
                <w:szCs w:val="24"/>
                <w:lang w:eastAsia="ru-RU"/>
              </w:rPr>
            </w:pPr>
            <w:r w:rsidRPr="007550AB">
              <w:rPr>
                <w:rFonts w:ascii="Times New Roman" w:eastAsia="OfficinaSansBookC" w:hAnsi="Times New Roman"/>
                <w:sz w:val="24"/>
                <w:szCs w:val="24"/>
                <w:lang w:eastAsia="ru-RU"/>
              </w:rPr>
              <w:lastRenderedPageBreak/>
              <w:t>- сформировать представления: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97032D" w:rsidRPr="007550AB" w:rsidRDefault="0097032D" w:rsidP="002C086B">
            <w:pPr>
              <w:widowControl w:val="0"/>
              <w:spacing w:after="0" w:line="240" w:lineRule="auto"/>
              <w:jc w:val="both"/>
              <w:rPr>
                <w:rFonts w:ascii="Times New Roman" w:eastAsia="OfficinaSansBookC" w:hAnsi="Times New Roman"/>
                <w:sz w:val="24"/>
                <w:szCs w:val="24"/>
                <w:lang w:eastAsia="ru-RU"/>
              </w:rPr>
            </w:pPr>
            <w:r w:rsidRPr="007550AB">
              <w:rPr>
                <w:rFonts w:ascii="Times New Roman" w:eastAsia="OfficinaSansBookC" w:hAnsi="Times New Roman"/>
                <w:sz w:val="24"/>
                <w:szCs w:val="24"/>
                <w:lang w:eastAsia="ru-RU"/>
              </w:rPr>
              <w:t>- уметь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tc>
      </w:tr>
      <w:tr w:rsidR="0097032D" w:rsidRPr="007550AB" w:rsidTr="002C086B">
        <w:trPr>
          <w:trHeight w:val="427"/>
        </w:trPr>
        <w:tc>
          <w:tcPr>
            <w:tcW w:w="1755" w:type="dxa"/>
            <w:tcBorders>
              <w:bottom w:val="single" w:sz="4" w:space="0" w:color="000000"/>
            </w:tcBorders>
          </w:tcPr>
          <w:p w:rsidR="0097032D" w:rsidRPr="007550AB" w:rsidRDefault="0097032D" w:rsidP="002C086B">
            <w:pPr>
              <w:spacing w:after="0" w:line="240" w:lineRule="auto"/>
              <w:rPr>
                <w:rFonts w:ascii="Times New Roman" w:eastAsia="OfficinaSansBookC" w:hAnsi="Times New Roman"/>
                <w:b/>
                <w:i/>
                <w:sz w:val="24"/>
                <w:szCs w:val="24"/>
                <w:lang w:eastAsia="ru-RU"/>
              </w:rPr>
            </w:pPr>
            <w:r w:rsidRPr="007550AB">
              <w:rPr>
                <w:rFonts w:ascii="Times New Roman" w:eastAsia="OfficinaSansBookC" w:hAnsi="Times New Roman"/>
                <w:b/>
                <w:i/>
                <w:sz w:val="24"/>
                <w:szCs w:val="24"/>
                <w:lang w:eastAsia="ru-RU"/>
              </w:rPr>
              <w:lastRenderedPageBreak/>
              <w:t>ПК</w:t>
            </w:r>
            <w:r w:rsidRPr="007550AB">
              <w:rPr>
                <w:rFonts w:ascii="Times New Roman" w:eastAsia="OfficinaSansBookC" w:hAnsi="Times New Roman"/>
                <w:b/>
                <w:i/>
                <w:sz w:val="24"/>
                <w:szCs w:val="24"/>
                <w:vertAlign w:val="superscript"/>
                <w:lang w:eastAsia="ru-RU"/>
              </w:rPr>
              <w:footnoteReference w:id="3"/>
            </w:r>
            <w:r>
              <w:rPr>
                <w:rFonts w:ascii="Times New Roman" w:eastAsia="OfficinaSansBookC" w:hAnsi="Times New Roman"/>
                <w:b/>
                <w:i/>
                <w:sz w:val="24"/>
                <w:szCs w:val="24"/>
                <w:lang w:eastAsia="ru-RU"/>
              </w:rPr>
              <w:t>1.3</w:t>
            </w:r>
          </w:p>
        </w:tc>
        <w:tc>
          <w:tcPr>
            <w:tcW w:w="7992" w:type="dxa"/>
            <w:gridSpan w:val="2"/>
            <w:tcBorders>
              <w:right w:val="single" w:sz="6" w:space="0" w:color="000000"/>
            </w:tcBorders>
          </w:tcPr>
          <w:p w:rsidR="0097032D" w:rsidRPr="007550AB" w:rsidRDefault="0097032D" w:rsidP="002C086B">
            <w:pPr>
              <w:spacing w:after="0" w:line="240" w:lineRule="auto"/>
              <w:rPr>
                <w:rFonts w:ascii="Times New Roman" w:eastAsia="OfficinaSansBookC" w:hAnsi="Times New Roman"/>
                <w:sz w:val="24"/>
                <w:szCs w:val="24"/>
                <w:lang w:eastAsia="ru-RU"/>
              </w:rPr>
            </w:pPr>
            <w:r>
              <w:rPr>
                <w:rFonts w:ascii="PT Serif" w:hAnsi="PT Serif"/>
                <w:color w:val="464C55"/>
              </w:rPr>
              <w:t>Документировать сведения об устройствах и запросах клиентов с применением инструментария баз знаний.</w:t>
            </w:r>
            <w:r>
              <w:rPr>
                <w:rFonts w:ascii="PT Serif" w:hAnsi="PT Serif"/>
                <w:color w:val="22272F"/>
              </w:rPr>
              <w:t xml:space="preserve"> настройка и обеспечение работоспособности программных и аппаратных средств устройств инфокоммуникационных систем</w:t>
            </w:r>
          </w:p>
        </w:tc>
      </w:tr>
    </w:tbl>
    <w:p w:rsidR="0097032D" w:rsidRDefault="0097032D" w:rsidP="0097032D">
      <w:pPr>
        <w:suppressAutoHyphens/>
        <w:spacing w:after="240" w:line="240" w:lineRule="auto"/>
        <w:ind w:firstLine="709"/>
        <w:rPr>
          <w:rFonts w:ascii="Times New Roman" w:hAnsi="Times New Roman"/>
          <w:b/>
          <w:sz w:val="24"/>
          <w:szCs w:val="24"/>
        </w:rPr>
      </w:pPr>
    </w:p>
    <w:p w:rsidR="0097032D" w:rsidRDefault="0097032D" w:rsidP="0097032D">
      <w:pPr>
        <w:suppressAutoHyphens/>
        <w:spacing w:after="240" w:line="240" w:lineRule="auto"/>
        <w:ind w:firstLine="709"/>
        <w:rPr>
          <w:rFonts w:ascii="Times New Roman" w:hAnsi="Times New Roman"/>
          <w:b/>
          <w:sz w:val="24"/>
          <w:szCs w:val="24"/>
        </w:rPr>
      </w:pPr>
      <w:r>
        <w:rPr>
          <w:rFonts w:ascii="Times New Roman" w:hAnsi="Times New Roman"/>
          <w:b/>
          <w:sz w:val="24"/>
          <w:szCs w:val="24"/>
        </w:rPr>
        <w:br w:type="page"/>
      </w:r>
    </w:p>
    <w:p w:rsidR="0097032D" w:rsidRDefault="0097032D" w:rsidP="0097032D">
      <w:pPr>
        <w:suppressAutoHyphens/>
        <w:spacing w:after="240" w:line="240" w:lineRule="auto"/>
        <w:ind w:firstLine="709"/>
        <w:rPr>
          <w:rFonts w:ascii="Times New Roman" w:hAnsi="Times New Roman"/>
          <w:b/>
          <w:sz w:val="24"/>
          <w:szCs w:val="24"/>
        </w:rPr>
      </w:pPr>
    </w:p>
    <w:p w:rsidR="0097032D" w:rsidRDefault="0097032D" w:rsidP="0097032D">
      <w:pPr>
        <w:suppressAutoHyphens/>
        <w:spacing w:after="240" w:line="240" w:lineRule="auto"/>
        <w:jc w:val="center"/>
      </w:pPr>
      <w:r>
        <w:rPr>
          <w:rFonts w:ascii="Times New Roman" w:hAnsi="Times New Roman"/>
          <w:b/>
          <w:sz w:val="24"/>
          <w:szCs w:val="24"/>
        </w:rPr>
        <w:t>2. СТРУКТУРА И СОДЕРЖАНИЕ УЧЕБНОЙ ДИСЦИПЛИНЫ</w:t>
      </w:r>
    </w:p>
    <w:p w:rsidR="0097032D" w:rsidRDefault="0097032D" w:rsidP="0097032D">
      <w:pPr>
        <w:suppressAutoHyphens/>
        <w:spacing w:after="240" w:line="240" w:lineRule="auto"/>
        <w:ind w:firstLine="709"/>
      </w:pPr>
      <w:r>
        <w:rPr>
          <w:rFonts w:ascii="Times New Roman" w:hAnsi="Times New Roman"/>
          <w:b/>
          <w:sz w:val="24"/>
          <w:szCs w:val="24"/>
        </w:rPr>
        <w:t>2.1. Объем учебной дисциплины и виды учебной работы</w:t>
      </w:r>
    </w:p>
    <w:tbl>
      <w:tblPr>
        <w:tblW w:w="5000" w:type="pct"/>
        <w:tblInd w:w="-7" w:type="dxa"/>
        <w:tblLayout w:type="fixed"/>
        <w:tblLook w:val="0000" w:firstRow="0" w:lastRow="0" w:firstColumn="0" w:lastColumn="0" w:noHBand="0" w:noVBand="0"/>
      </w:tblPr>
      <w:tblGrid>
        <w:gridCol w:w="6869"/>
        <w:gridCol w:w="2470"/>
      </w:tblGrid>
      <w:tr w:rsidR="0097032D" w:rsidTr="002C086B">
        <w:trPr>
          <w:trHeight w:val="490"/>
        </w:trPr>
        <w:tc>
          <w:tcPr>
            <w:tcW w:w="7043" w:type="dxa"/>
            <w:tcBorders>
              <w:top w:val="single" w:sz="6" w:space="0" w:color="000000"/>
              <w:left w:val="single" w:sz="6" w:space="0" w:color="000000"/>
              <w:bottom w:val="single" w:sz="6" w:space="0" w:color="000000"/>
            </w:tcBorders>
            <w:shd w:val="clear" w:color="auto" w:fill="auto"/>
            <w:vAlign w:val="center"/>
          </w:tcPr>
          <w:p w:rsidR="0097032D" w:rsidRDefault="0097032D" w:rsidP="002C086B">
            <w:pPr>
              <w:suppressAutoHyphens/>
            </w:pPr>
            <w:r>
              <w:rPr>
                <w:rFonts w:ascii="Times New Roman" w:hAnsi="Times New Roman"/>
                <w:b/>
                <w:sz w:val="24"/>
                <w:szCs w:val="24"/>
              </w:rPr>
              <w:t>Вид учебной работы</w:t>
            </w:r>
          </w:p>
        </w:tc>
        <w:tc>
          <w:tcPr>
            <w:tcW w:w="25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032D" w:rsidRDefault="0097032D" w:rsidP="002C086B">
            <w:pPr>
              <w:suppressAutoHyphens/>
            </w:pPr>
            <w:r>
              <w:rPr>
                <w:rFonts w:ascii="Times New Roman" w:hAnsi="Times New Roman"/>
                <w:b/>
                <w:iCs/>
                <w:sz w:val="24"/>
                <w:szCs w:val="24"/>
              </w:rPr>
              <w:t>Объем в часах</w:t>
            </w:r>
          </w:p>
        </w:tc>
      </w:tr>
      <w:tr w:rsidR="0097032D" w:rsidTr="002C086B">
        <w:trPr>
          <w:trHeight w:val="490"/>
        </w:trPr>
        <w:tc>
          <w:tcPr>
            <w:tcW w:w="7043" w:type="dxa"/>
            <w:tcBorders>
              <w:top w:val="single" w:sz="6" w:space="0" w:color="000000"/>
              <w:left w:val="single" w:sz="6" w:space="0" w:color="000000"/>
              <w:bottom w:val="single" w:sz="6" w:space="0" w:color="000000"/>
            </w:tcBorders>
            <w:shd w:val="clear" w:color="auto" w:fill="auto"/>
            <w:vAlign w:val="center"/>
          </w:tcPr>
          <w:p w:rsidR="0097032D" w:rsidRDefault="0097032D" w:rsidP="002C086B">
            <w:pPr>
              <w:suppressAutoHyphens/>
              <w:spacing w:after="0"/>
            </w:pPr>
            <w:r>
              <w:rPr>
                <w:rFonts w:ascii="Times New Roman" w:hAnsi="Times New Roman"/>
                <w:b/>
                <w:sz w:val="24"/>
                <w:szCs w:val="24"/>
              </w:rPr>
              <w:t xml:space="preserve">Объем образовательной программы учебной дисциплины </w:t>
            </w:r>
            <w:r>
              <w:rPr>
                <w:rFonts w:ascii="Times New Roman" w:hAnsi="Times New Roman"/>
                <w:sz w:val="24"/>
                <w:szCs w:val="24"/>
              </w:rPr>
              <w:t>(макс.)</w:t>
            </w:r>
          </w:p>
        </w:tc>
        <w:tc>
          <w:tcPr>
            <w:tcW w:w="25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032D" w:rsidRDefault="0097032D" w:rsidP="002C086B">
            <w:pPr>
              <w:suppressAutoHyphens/>
              <w:spacing w:after="0"/>
            </w:pPr>
            <w:r>
              <w:t>40</w:t>
            </w:r>
          </w:p>
        </w:tc>
      </w:tr>
      <w:tr w:rsidR="0097032D" w:rsidTr="002C086B">
        <w:trPr>
          <w:trHeight w:val="336"/>
        </w:trPr>
        <w:tc>
          <w:tcPr>
            <w:tcW w:w="957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7032D" w:rsidRDefault="0097032D" w:rsidP="002C086B">
            <w:pPr>
              <w:suppressAutoHyphens/>
              <w:spacing w:after="0"/>
            </w:pPr>
            <w:r>
              <w:rPr>
                <w:rFonts w:ascii="Times New Roman" w:hAnsi="Times New Roman"/>
                <w:sz w:val="24"/>
                <w:szCs w:val="24"/>
              </w:rPr>
              <w:t>в т. ч.:</w:t>
            </w:r>
          </w:p>
        </w:tc>
      </w:tr>
      <w:tr w:rsidR="0097032D" w:rsidTr="002C086B">
        <w:trPr>
          <w:trHeight w:val="490"/>
        </w:trPr>
        <w:tc>
          <w:tcPr>
            <w:tcW w:w="7043" w:type="dxa"/>
            <w:tcBorders>
              <w:top w:val="single" w:sz="6" w:space="0" w:color="000000"/>
              <w:left w:val="single" w:sz="6" w:space="0" w:color="000000"/>
              <w:bottom w:val="single" w:sz="6" w:space="0" w:color="000000"/>
            </w:tcBorders>
            <w:shd w:val="clear" w:color="auto" w:fill="auto"/>
            <w:vAlign w:val="center"/>
          </w:tcPr>
          <w:p w:rsidR="0097032D" w:rsidRDefault="0097032D" w:rsidP="002C086B">
            <w:pPr>
              <w:suppressAutoHyphens/>
              <w:spacing w:after="0"/>
            </w:pPr>
            <w:r>
              <w:t>всего</w:t>
            </w:r>
          </w:p>
        </w:tc>
        <w:tc>
          <w:tcPr>
            <w:tcW w:w="25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032D" w:rsidRDefault="0097032D" w:rsidP="002C086B">
            <w:pPr>
              <w:suppressAutoHyphens/>
              <w:spacing w:after="0"/>
            </w:pPr>
            <w:r>
              <w:t>40</w:t>
            </w:r>
          </w:p>
        </w:tc>
      </w:tr>
      <w:tr w:rsidR="0097032D" w:rsidTr="002C086B">
        <w:trPr>
          <w:trHeight w:val="490"/>
        </w:trPr>
        <w:tc>
          <w:tcPr>
            <w:tcW w:w="7043" w:type="dxa"/>
            <w:tcBorders>
              <w:top w:val="single" w:sz="6" w:space="0" w:color="000000"/>
              <w:left w:val="single" w:sz="6" w:space="0" w:color="000000"/>
              <w:bottom w:val="single" w:sz="6" w:space="0" w:color="000000"/>
            </w:tcBorders>
            <w:shd w:val="clear" w:color="auto" w:fill="auto"/>
            <w:vAlign w:val="center"/>
          </w:tcPr>
          <w:p w:rsidR="0097032D" w:rsidRDefault="0097032D" w:rsidP="002C086B">
            <w:pPr>
              <w:suppressAutoHyphens/>
              <w:spacing w:after="0"/>
            </w:pPr>
            <w:r>
              <w:rPr>
                <w:rFonts w:ascii="Times New Roman" w:hAnsi="Times New Roman"/>
                <w:sz w:val="24"/>
                <w:szCs w:val="24"/>
              </w:rPr>
              <w:t>лекции, уроки</w:t>
            </w:r>
          </w:p>
        </w:tc>
        <w:tc>
          <w:tcPr>
            <w:tcW w:w="25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032D" w:rsidRDefault="0097032D" w:rsidP="002C086B">
            <w:pPr>
              <w:suppressAutoHyphens/>
              <w:spacing w:after="0"/>
            </w:pPr>
            <w:r>
              <w:t>22</w:t>
            </w:r>
          </w:p>
        </w:tc>
      </w:tr>
      <w:tr w:rsidR="0097032D" w:rsidTr="002C086B">
        <w:trPr>
          <w:trHeight w:val="490"/>
        </w:trPr>
        <w:tc>
          <w:tcPr>
            <w:tcW w:w="7043" w:type="dxa"/>
            <w:tcBorders>
              <w:top w:val="single" w:sz="6" w:space="0" w:color="000000"/>
              <w:left w:val="single" w:sz="6" w:space="0" w:color="000000"/>
              <w:bottom w:val="single" w:sz="6" w:space="0" w:color="000000"/>
            </w:tcBorders>
            <w:shd w:val="clear" w:color="auto" w:fill="auto"/>
            <w:vAlign w:val="center"/>
          </w:tcPr>
          <w:p w:rsidR="0097032D" w:rsidRDefault="0097032D" w:rsidP="002C086B">
            <w:pPr>
              <w:suppressAutoHyphens/>
              <w:spacing w:after="0"/>
            </w:pPr>
            <w:r>
              <w:rPr>
                <w:rFonts w:ascii="Times New Roman" w:hAnsi="Times New Roman"/>
                <w:sz w:val="24"/>
                <w:szCs w:val="24"/>
              </w:rPr>
              <w:t>практические занятия</w:t>
            </w:r>
          </w:p>
        </w:tc>
        <w:tc>
          <w:tcPr>
            <w:tcW w:w="25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032D" w:rsidRDefault="0097032D" w:rsidP="002C086B">
            <w:pPr>
              <w:suppressAutoHyphens/>
              <w:spacing w:after="0"/>
            </w:pPr>
            <w:r>
              <w:t>10</w:t>
            </w:r>
          </w:p>
        </w:tc>
      </w:tr>
      <w:tr w:rsidR="0097032D" w:rsidTr="002C086B">
        <w:trPr>
          <w:trHeight w:val="490"/>
        </w:trPr>
        <w:tc>
          <w:tcPr>
            <w:tcW w:w="7043" w:type="dxa"/>
            <w:tcBorders>
              <w:top w:val="single" w:sz="6" w:space="0" w:color="000000"/>
              <w:left w:val="single" w:sz="6" w:space="0" w:color="000000"/>
              <w:bottom w:val="single" w:sz="6" w:space="0" w:color="000000"/>
            </w:tcBorders>
            <w:shd w:val="clear" w:color="auto" w:fill="auto"/>
            <w:vAlign w:val="center"/>
          </w:tcPr>
          <w:p w:rsidR="0097032D" w:rsidRDefault="0097032D" w:rsidP="002C086B">
            <w:pPr>
              <w:suppressAutoHyphens/>
              <w:spacing w:after="0"/>
              <w:rPr>
                <w:rFonts w:ascii="Times New Roman" w:hAnsi="Times New Roman"/>
                <w:sz w:val="24"/>
                <w:szCs w:val="24"/>
              </w:rPr>
            </w:pPr>
            <w:r>
              <w:rPr>
                <w:rFonts w:ascii="Times New Roman" w:hAnsi="Times New Roman"/>
                <w:sz w:val="24"/>
                <w:szCs w:val="24"/>
              </w:rPr>
              <w:t>Лабораторных работ</w:t>
            </w:r>
          </w:p>
        </w:tc>
        <w:tc>
          <w:tcPr>
            <w:tcW w:w="25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032D" w:rsidRDefault="0097032D" w:rsidP="002C086B">
            <w:pPr>
              <w:suppressAutoHyphens/>
              <w:spacing w:after="0"/>
            </w:pPr>
            <w:r>
              <w:t>8</w:t>
            </w:r>
          </w:p>
        </w:tc>
      </w:tr>
      <w:tr w:rsidR="0097032D" w:rsidTr="002C086B">
        <w:trPr>
          <w:trHeight w:val="490"/>
        </w:trPr>
        <w:tc>
          <w:tcPr>
            <w:tcW w:w="7043" w:type="dxa"/>
            <w:tcBorders>
              <w:top w:val="single" w:sz="6" w:space="0" w:color="000000"/>
              <w:left w:val="single" w:sz="6" w:space="0" w:color="000000"/>
              <w:bottom w:val="single" w:sz="6" w:space="0" w:color="000000"/>
            </w:tcBorders>
            <w:shd w:val="clear" w:color="auto" w:fill="auto"/>
            <w:vAlign w:val="center"/>
          </w:tcPr>
          <w:p w:rsidR="0097032D" w:rsidRDefault="0097032D" w:rsidP="002C086B">
            <w:pPr>
              <w:suppressAutoHyphens/>
              <w:spacing w:after="0"/>
              <w:rPr>
                <w:rFonts w:ascii="Times New Roman" w:hAnsi="Times New Roman"/>
                <w:sz w:val="24"/>
                <w:szCs w:val="24"/>
              </w:rPr>
            </w:pPr>
            <w:r>
              <w:rPr>
                <w:rFonts w:ascii="OfficinaSansBookC" w:eastAsia="OfficinaSansBookC" w:hAnsi="OfficinaSansBookC" w:cs="OfficinaSansBookC"/>
                <w:b/>
                <w:sz w:val="24"/>
                <w:szCs w:val="24"/>
              </w:rPr>
              <w:t>Профессионально-ориентированное содержание (содержание прикладного модуля)</w:t>
            </w:r>
          </w:p>
        </w:tc>
        <w:tc>
          <w:tcPr>
            <w:tcW w:w="25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032D" w:rsidRDefault="0097032D" w:rsidP="002C086B">
            <w:pPr>
              <w:suppressAutoHyphens/>
              <w:spacing w:after="0"/>
            </w:pPr>
            <w:r>
              <w:rPr>
                <w:rFonts w:ascii="OfficinaSansBookC" w:eastAsia="OfficinaSansBookC" w:hAnsi="OfficinaSansBookC" w:cs="OfficinaSansBookC"/>
                <w:b/>
                <w:sz w:val="24"/>
                <w:szCs w:val="24"/>
              </w:rPr>
              <w:t>6</w:t>
            </w:r>
          </w:p>
        </w:tc>
      </w:tr>
      <w:tr w:rsidR="0097032D" w:rsidTr="002C086B">
        <w:trPr>
          <w:trHeight w:val="490"/>
        </w:trPr>
        <w:tc>
          <w:tcPr>
            <w:tcW w:w="7043" w:type="dxa"/>
            <w:tcBorders>
              <w:top w:val="single" w:sz="6" w:space="0" w:color="000000"/>
              <w:left w:val="single" w:sz="6" w:space="0" w:color="000000"/>
              <w:bottom w:val="single" w:sz="6" w:space="0" w:color="000000"/>
            </w:tcBorders>
            <w:shd w:val="clear" w:color="auto" w:fill="auto"/>
            <w:vAlign w:val="center"/>
          </w:tcPr>
          <w:p w:rsidR="0097032D" w:rsidRDefault="0097032D" w:rsidP="002C086B">
            <w:pPr>
              <w:suppressAutoHyphens/>
              <w:spacing w:after="0"/>
              <w:rPr>
                <w:rFonts w:ascii="Times New Roman" w:hAnsi="Times New Roman"/>
                <w:sz w:val="24"/>
                <w:szCs w:val="24"/>
              </w:rPr>
            </w:pPr>
            <w:r>
              <w:rPr>
                <w:rFonts w:ascii="OfficinaSansBookC" w:eastAsia="OfficinaSansBookC" w:hAnsi="OfficinaSansBookC" w:cs="OfficinaSansBookC"/>
                <w:sz w:val="24"/>
                <w:szCs w:val="24"/>
              </w:rPr>
              <w:t>в т. ч.:</w:t>
            </w:r>
          </w:p>
        </w:tc>
        <w:tc>
          <w:tcPr>
            <w:tcW w:w="25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032D" w:rsidRDefault="0097032D" w:rsidP="002C086B">
            <w:pPr>
              <w:suppressAutoHyphens/>
              <w:spacing w:after="0"/>
            </w:pPr>
          </w:p>
        </w:tc>
      </w:tr>
      <w:tr w:rsidR="0097032D" w:rsidTr="002C086B">
        <w:trPr>
          <w:trHeight w:val="490"/>
        </w:trPr>
        <w:tc>
          <w:tcPr>
            <w:tcW w:w="7043" w:type="dxa"/>
            <w:tcBorders>
              <w:top w:val="single" w:sz="6" w:space="0" w:color="000000"/>
              <w:left w:val="single" w:sz="6" w:space="0" w:color="000000"/>
              <w:bottom w:val="single" w:sz="6" w:space="0" w:color="000000"/>
            </w:tcBorders>
            <w:shd w:val="clear" w:color="auto" w:fill="auto"/>
            <w:vAlign w:val="center"/>
          </w:tcPr>
          <w:p w:rsidR="0097032D" w:rsidRDefault="0097032D" w:rsidP="002C086B">
            <w:pPr>
              <w:suppressAutoHyphens/>
              <w:spacing w:after="0"/>
              <w:rPr>
                <w:rFonts w:ascii="Times New Roman" w:hAnsi="Times New Roman"/>
                <w:sz w:val="24"/>
                <w:szCs w:val="24"/>
              </w:rPr>
            </w:pPr>
            <w:r>
              <w:rPr>
                <w:rFonts w:ascii="OfficinaSansBookC" w:eastAsia="OfficinaSansBookC" w:hAnsi="OfficinaSansBookC" w:cs="OfficinaSansBookC"/>
                <w:sz w:val="24"/>
                <w:szCs w:val="24"/>
              </w:rPr>
              <w:t>теоретическое обучение</w:t>
            </w:r>
          </w:p>
        </w:tc>
        <w:tc>
          <w:tcPr>
            <w:tcW w:w="25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032D" w:rsidRDefault="0097032D" w:rsidP="002C086B">
            <w:pPr>
              <w:suppressAutoHyphens/>
              <w:spacing w:after="0"/>
            </w:pPr>
            <w:r>
              <w:rPr>
                <w:rFonts w:ascii="OfficinaSansBookC" w:eastAsia="OfficinaSansBookC" w:hAnsi="OfficinaSansBookC" w:cs="OfficinaSansBookC"/>
                <w:sz w:val="24"/>
                <w:szCs w:val="24"/>
              </w:rPr>
              <w:t>2</w:t>
            </w:r>
          </w:p>
        </w:tc>
      </w:tr>
      <w:tr w:rsidR="0097032D" w:rsidTr="002C086B">
        <w:trPr>
          <w:trHeight w:val="490"/>
        </w:trPr>
        <w:tc>
          <w:tcPr>
            <w:tcW w:w="7043" w:type="dxa"/>
            <w:tcBorders>
              <w:top w:val="single" w:sz="6" w:space="0" w:color="000000"/>
              <w:left w:val="single" w:sz="6" w:space="0" w:color="000000"/>
              <w:bottom w:val="single" w:sz="6" w:space="0" w:color="000000"/>
            </w:tcBorders>
            <w:shd w:val="clear" w:color="auto" w:fill="auto"/>
            <w:vAlign w:val="center"/>
          </w:tcPr>
          <w:p w:rsidR="0097032D" w:rsidRDefault="0097032D" w:rsidP="002C086B">
            <w:pPr>
              <w:suppressAutoHyphens/>
              <w:spacing w:after="0"/>
              <w:rPr>
                <w:rFonts w:ascii="Times New Roman" w:hAnsi="Times New Roman"/>
                <w:sz w:val="24"/>
                <w:szCs w:val="24"/>
              </w:rPr>
            </w:pPr>
            <w:r>
              <w:rPr>
                <w:rFonts w:ascii="OfficinaSansBookC" w:eastAsia="OfficinaSansBookC" w:hAnsi="OfficinaSansBookC" w:cs="OfficinaSansBookC"/>
                <w:sz w:val="24"/>
                <w:szCs w:val="24"/>
              </w:rPr>
              <w:t>практические занятия</w:t>
            </w:r>
          </w:p>
        </w:tc>
        <w:tc>
          <w:tcPr>
            <w:tcW w:w="25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032D" w:rsidRDefault="0097032D" w:rsidP="002C086B">
            <w:pPr>
              <w:suppressAutoHyphens/>
              <w:spacing w:after="0"/>
            </w:pPr>
            <w:r>
              <w:rPr>
                <w:rFonts w:ascii="OfficinaSansBookC" w:eastAsia="OfficinaSansBookC" w:hAnsi="OfficinaSansBookC" w:cs="OfficinaSansBookC"/>
                <w:sz w:val="24"/>
                <w:szCs w:val="24"/>
              </w:rPr>
              <w:t>4</w:t>
            </w:r>
          </w:p>
        </w:tc>
      </w:tr>
      <w:tr w:rsidR="0097032D" w:rsidTr="002C086B">
        <w:trPr>
          <w:trHeight w:val="331"/>
        </w:trPr>
        <w:tc>
          <w:tcPr>
            <w:tcW w:w="7043" w:type="dxa"/>
            <w:tcBorders>
              <w:top w:val="single" w:sz="6" w:space="0" w:color="000000"/>
              <w:left w:val="single" w:sz="6" w:space="0" w:color="000000"/>
              <w:bottom w:val="single" w:sz="6" w:space="0" w:color="000000"/>
            </w:tcBorders>
            <w:shd w:val="clear" w:color="auto" w:fill="auto"/>
            <w:vAlign w:val="center"/>
          </w:tcPr>
          <w:p w:rsidR="0097032D" w:rsidRDefault="0097032D" w:rsidP="002C086B">
            <w:pPr>
              <w:suppressAutoHyphens/>
              <w:spacing w:after="0"/>
            </w:pPr>
            <w:r>
              <w:rPr>
                <w:rFonts w:ascii="Times New Roman" w:hAnsi="Times New Roman"/>
                <w:b/>
                <w:iCs/>
                <w:sz w:val="24"/>
                <w:szCs w:val="24"/>
              </w:rPr>
              <w:t>Промежуточная аттестация в форме  дифференцированного зачета</w:t>
            </w:r>
          </w:p>
        </w:tc>
        <w:tc>
          <w:tcPr>
            <w:tcW w:w="25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7032D" w:rsidRDefault="0097032D" w:rsidP="002C086B">
            <w:pPr>
              <w:suppressAutoHyphens/>
              <w:spacing w:after="0"/>
            </w:pPr>
            <w:r>
              <w:t>2</w:t>
            </w:r>
          </w:p>
        </w:tc>
      </w:tr>
    </w:tbl>
    <w:p w:rsidR="008F2F0C" w:rsidRDefault="008F2F0C" w:rsidP="008F2F0C">
      <w:pPr>
        <w:suppressAutoHyphens/>
        <w:spacing w:after="240" w:line="240" w:lineRule="auto"/>
        <w:ind w:firstLine="709"/>
        <w:rPr>
          <w:rFonts w:ascii="Times New Roman" w:hAnsi="Times New Roman"/>
          <w:b/>
          <w:sz w:val="24"/>
          <w:szCs w:val="24"/>
        </w:rPr>
      </w:pPr>
      <w:r>
        <w:rPr>
          <w:rFonts w:ascii="Times New Roman" w:hAnsi="Times New Roman"/>
          <w:b/>
          <w:sz w:val="24"/>
          <w:szCs w:val="24"/>
        </w:rPr>
        <w:br w:type="page"/>
      </w:r>
    </w:p>
    <w:p w:rsidR="008F2F0C" w:rsidRDefault="008F2F0C">
      <w:pPr>
        <w:spacing w:after="160" w:line="259" w:lineRule="auto"/>
        <w:rPr>
          <w:rFonts w:ascii="Liberation Serif" w:eastAsia="Droid Sans Fallback" w:hAnsi="Liberation Serif" w:cs="Lohit Hindi"/>
          <w:kern w:val="3"/>
          <w:sz w:val="24"/>
          <w:szCs w:val="24"/>
          <w:lang w:bidi="hi-IN"/>
        </w:rPr>
      </w:pPr>
    </w:p>
    <w:p w:rsidR="008F2F0C" w:rsidRDefault="008F2F0C" w:rsidP="008F2F0C">
      <w:pPr>
        <w:pStyle w:val="Textbody"/>
        <w:jc w:val="center"/>
      </w:pPr>
    </w:p>
    <w:p w:rsidR="008F2F0C" w:rsidRDefault="008F2F0C" w:rsidP="008F2F0C">
      <w:pPr>
        <w:pStyle w:val="Textbody"/>
        <w:jc w:val="center"/>
        <w:rPr>
          <w:b/>
          <w:bCs/>
          <w:sz w:val="28"/>
          <w:szCs w:val="28"/>
        </w:rPr>
      </w:pPr>
      <w:r>
        <w:rPr>
          <w:b/>
          <w:bCs/>
          <w:sz w:val="28"/>
          <w:szCs w:val="28"/>
        </w:rPr>
        <w:t>2. ОСНОВНАЯ ЧАСТЬ</w:t>
      </w:r>
    </w:p>
    <w:p w:rsidR="008F2F0C" w:rsidRDefault="008F2F0C" w:rsidP="008F2F0C">
      <w:pPr>
        <w:pStyle w:val="Textbody"/>
        <w:jc w:val="center"/>
      </w:pPr>
    </w:p>
    <w:p w:rsidR="008F2F0C" w:rsidRDefault="008F2F0C" w:rsidP="008F2F0C">
      <w:pPr>
        <w:pStyle w:val="Textbody"/>
        <w:jc w:val="center"/>
      </w:pPr>
      <w:r>
        <w:rPr>
          <w:sz w:val="28"/>
          <w:szCs w:val="28"/>
        </w:rPr>
        <w:t>2.1. Виды самостоятельной работы студентов по  учебной дисциплине «Химия»</w:t>
      </w:r>
    </w:p>
    <w:p w:rsidR="008F2F0C" w:rsidRDefault="008F2F0C" w:rsidP="008F2F0C">
      <w:pPr>
        <w:pStyle w:val="Textbody"/>
        <w:numPr>
          <w:ilvl w:val="0"/>
          <w:numId w:val="3"/>
        </w:numPr>
        <w:jc w:val="both"/>
      </w:pPr>
      <w:r>
        <w:t>Систематическая проработка конспектов занятий, учебной и специальной литературы.</w:t>
      </w:r>
    </w:p>
    <w:p w:rsidR="008F2F0C" w:rsidRDefault="008F2F0C" w:rsidP="008F2F0C">
      <w:pPr>
        <w:pStyle w:val="Textbody"/>
        <w:numPr>
          <w:ilvl w:val="0"/>
          <w:numId w:val="3"/>
        </w:numPr>
        <w:jc w:val="both"/>
      </w:pPr>
      <w:r>
        <w:t>Самостоятельное изучение материала и конспектирование лекций по учебной и специальной литературе.</w:t>
      </w:r>
    </w:p>
    <w:p w:rsidR="008F2F0C" w:rsidRDefault="008F2F0C" w:rsidP="008F2F0C">
      <w:pPr>
        <w:pStyle w:val="Textbody"/>
        <w:numPr>
          <w:ilvl w:val="0"/>
          <w:numId w:val="3"/>
        </w:numPr>
        <w:jc w:val="both"/>
      </w:pPr>
      <w:r>
        <w:t>Написание и защита доклада; подготовка к сообщению или беседе на занятии по заданной преподавателем теме (с учетом использования Интернет-ресурсов).</w:t>
      </w:r>
    </w:p>
    <w:p w:rsidR="008F2F0C" w:rsidRDefault="008F2F0C" w:rsidP="008F2F0C">
      <w:pPr>
        <w:pStyle w:val="Textbody"/>
        <w:numPr>
          <w:ilvl w:val="0"/>
          <w:numId w:val="3"/>
        </w:numPr>
        <w:jc w:val="both"/>
      </w:pPr>
      <w:r>
        <w:t>Выполнение практических заданий.</w:t>
      </w:r>
    </w:p>
    <w:p w:rsidR="008F2F0C" w:rsidRDefault="008F2F0C" w:rsidP="008F2F0C">
      <w:pPr>
        <w:pStyle w:val="Textbody"/>
        <w:numPr>
          <w:ilvl w:val="0"/>
          <w:numId w:val="3"/>
        </w:numPr>
        <w:jc w:val="both"/>
      </w:pPr>
      <w:r>
        <w:t>Подготовка к контрольным работам, дифференцированному зачету.</w:t>
      </w:r>
    </w:p>
    <w:p w:rsidR="008F2F0C" w:rsidRDefault="008F2F0C" w:rsidP="008F2F0C">
      <w:pPr>
        <w:pStyle w:val="Textbody"/>
        <w:numPr>
          <w:ilvl w:val="0"/>
          <w:numId w:val="3"/>
        </w:numPr>
        <w:jc w:val="both"/>
      </w:pPr>
      <w:r>
        <w:t>Создание презентаций по заданной преподавателем теме.</w:t>
      </w:r>
    </w:p>
    <w:p w:rsidR="008F2F0C" w:rsidRDefault="008F2F0C" w:rsidP="008F2F0C">
      <w:pPr>
        <w:pStyle w:val="Textbody"/>
        <w:rPr>
          <w:sz w:val="28"/>
          <w:szCs w:val="28"/>
        </w:rPr>
      </w:pPr>
    </w:p>
    <w:p w:rsidR="008F2F0C" w:rsidRDefault="008F2F0C" w:rsidP="008F2F0C">
      <w:pPr>
        <w:pStyle w:val="Textbody"/>
        <w:rPr>
          <w:sz w:val="28"/>
          <w:szCs w:val="28"/>
        </w:rPr>
      </w:pPr>
      <w:r>
        <w:rPr>
          <w:sz w:val="28"/>
          <w:szCs w:val="28"/>
        </w:rPr>
        <w:t xml:space="preserve"> 2.2 Выполнение внеаудиторной самостоятельной работы</w:t>
      </w:r>
    </w:p>
    <w:p w:rsidR="008F2F0C" w:rsidRDefault="008F2F0C" w:rsidP="008F2F0C">
      <w:pPr>
        <w:pStyle w:val="Textbody"/>
        <w:jc w:val="both"/>
      </w:pPr>
      <w:r>
        <w:t>В таблице приводятся темы на внеаудиторную самостоятельную работу  в соответствии с рабочей программой дисциплины</w:t>
      </w:r>
    </w:p>
    <w:tbl>
      <w:tblPr>
        <w:tblW w:w="9638" w:type="dxa"/>
        <w:tblInd w:w="105" w:type="dxa"/>
        <w:tblLayout w:type="fixed"/>
        <w:tblCellMar>
          <w:left w:w="10" w:type="dxa"/>
          <w:right w:w="10" w:type="dxa"/>
        </w:tblCellMar>
        <w:tblLook w:val="0000" w:firstRow="0" w:lastRow="0" w:firstColumn="0" w:lastColumn="0" w:noHBand="0" w:noVBand="0"/>
      </w:tblPr>
      <w:tblGrid>
        <w:gridCol w:w="8515"/>
        <w:gridCol w:w="1123"/>
      </w:tblGrid>
      <w:tr w:rsidR="008F2F0C" w:rsidTr="002C086B">
        <w:tc>
          <w:tcPr>
            <w:tcW w:w="8515"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Наименование раздела и темы дисциплины</w:t>
            </w:r>
          </w:p>
        </w:tc>
        <w:tc>
          <w:tcPr>
            <w:tcW w:w="1123"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pPr>
              <w:pStyle w:val="Textbody"/>
            </w:pPr>
          </w:p>
        </w:tc>
      </w:tr>
      <w:tr w:rsidR="008F2F0C" w:rsidTr="002C086B">
        <w:trPr>
          <w:trHeight w:val="146"/>
        </w:trPr>
        <w:tc>
          <w:tcPr>
            <w:tcW w:w="8515"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Раздел 1. Органическая химия</w:t>
            </w:r>
          </w:p>
        </w:tc>
        <w:tc>
          <w:tcPr>
            <w:tcW w:w="1123"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pPr>
              <w:pStyle w:val="Textbody"/>
            </w:pPr>
          </w:p>
        </w:tc>
      </w:tr>
      <w:tr w:rsidR="008F2F0C" w:rsidTr="002C086B">
        <w:tc>
          <w:tcPr>
            <w:tcW w:w="8515"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1.1. Основные понятия органической химии  и теория строения органических соединений</w:t>
            </w:r>
          </w:p>
        </w:tc>
        <w:tc>
          <w:tcPr>
            <w:tcW w:w="1123"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pPr>
              <w:pStyle w:val="Textbody"/>
            </w:pPr>
          </w:p>
        </w:tc>
      </w:tr>
      <w:tr w:rsidR="008F2F0C" w:rsidTr="002C086B">
        <w:trPr>
          <w:trHeight w:val="281"/>
        </w:trPr>
        <w:tc>
          <w:tcPr>
            <w:tcW w:w="8515"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1.2. Углеводороды и их природные источники</w:t>
            </w:r>
          </w:p>
        </w:tc>
        <w:tc>
          <w:tcPr>
            <w:tcW w:w="1123"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pPr>
              <w:pStyle w:val="Textbody"/>
            </w:pPr>
          </w:p>
        </w:tc>
      </w:tr>
      <w:tr w:rsidR="008F2F0C" w:rsidTr="002C086B">
        <w:trPr>
          <w:trHeight w:val="461"/>
        </w:trPr>
        <w:tc>
          <w:tcPr>
            <w:tcW w:w="8515"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1.3. Кислородсодержащие органические  соединения</w:t>
            </w:r>
          </w:p>
        </w:tc>
        <w:tc>
          <w:tcPr>
            <w:tcW w:w="1123"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pPr>
              <w:pStyle w:val="Textbody"/>
            </w:pPr>
          </w:p>
        </w:tc>
      </w:tr>
      <w:tr w:rsidR="008F2F0C" w:rsidTr="002C086B">
        <w:trPr>
          <w:trHeight w:val="191"/>
        </w:trPr>
        <w:tc>
          <w:tcPr>
            <w:tcW w:w="8515"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1.4. Азотсодержащие органические соединения. Полимеры</w:t>
            </w:r>
          </w:p>
        </w:tc>
        <w:tc>
          <w:tcPr>
            <w:tcW w:w="1123"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pPr>
              <w:pStyle w:val="Textbody"/>
            </w:pPr>
          </w:p>
        </w:tc>
      </w:tr>
      <w:tr w:rsidR="008F2F0C" w:rsidTr="002C086B">
        <w:trPr>
          <w:trHeight w:val="236"/>
        </w:trPr>
        <w:tc>
          <w:tcPr>
            <w:tcW w:w="8515"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Раздел 2. Общая и неорганическая химия</w:t>
            </w:r>
          </w:p>
        </w:tc>
        <w:tc>
          <w:tcPr>
            <w:tcW w:w="1123"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pPr>
              <w:pStyle w:val="Textbody"/>
            </w:pPr>
          </w:p>
        </w:tc>
      </w:tr>
      <w:tr w:rsidR="008F2F0C" w:rsidTr="002C086B">
        <w:trPr>
          <w:trHeight w:val="431"/>
        </w:trPr>
        <w:tc>
          <w:tcPr>
            <w:tcW w:w="8515"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2.1. Основные понятия и законы</w:t>
            </w:r>
          </w:p>
        </w:tc>
        <w:tc>
          <w:tcPr>
            <w:tcW w:w="1123"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pPr>
              <w:pStyle w:val="Textbody"/>
            </w:pPr>
          </w:p>
        </w:tc>
      </w:tr>
      <w:tr w:rsidR="008F2F0C" w:rsidTr="002C086B">
        <w:trPr>
          <w:trHeight w:val="386"/>
        </w:trPr>
        <w:tc>
          <w:tcPr>
            <w:tcW w:w="8515"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2.2. Периодический закон и Периодическая система химических элементов Д.И.Менделеева и строение атома</w:t>
            </w:r>
          </w:p>
        </w:tc>
        <w:tc>
          <w:tcPr>
            <w:tcW w:w="1123"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pPr>
              <w:pStyle w:val="Textbody"/>
            </w:pPr>
          </w:p>
        </w:tc>
      </w:tr>
      <w:tr w:rsidR="008F2F0C" w:rsidTr="002C086B">
        <w:tc>
          <w:tcPr>
            <w:tcW w:w="8515"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2.3. Строение вещества</w:t>
            </w:r>
          </w:p>
        </w:tc>
        <w:tc>
          <w:tcPr>
            <w:tcW w:w="1123"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pPr>
              <w:pStyle w:val="Textbody"/>
            </w:pPr>
          </w:p>
        </w:tc>
      </w:tr>
      <w:tr w:rsidR="008F2F0C" w:rsidTr="002C086B">
        <w:trPr>
          <w:trHeight w:val="596"/>
        </w:trPr>
        <w:tc>
          <w:tcPr>
            <w:tcW w:w="8515"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2.4. Вода. Растворы. Электролитическая  Диссоциация</w:t>
            </w:r>
          </w:p>
        </w:tc>
        <w:tc>
          <w:tcPr>
            <w:tcW w:w="1123"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pPr>
              <w:pStyle w:val="Textbody"/>
            </w:pPr>
          </w:p>
        </w:tc>
      </w:tr>
      <w:tr w:rsidR="008F2F0C" w:rsidTr="002C086B">
        <w:trPr>
          <w:trHeight w:val="221"/>
        </w:trPr>
        <w:tc>
          <w:tcPr>
            <w:tcW w:w="8515"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2.5. Классификация неорганических соединений и их свойства</w:t>
            </w:r>
          </w:p>
        </w:tc>
        <w:tc>
          <w:tcPr>
            <w:tcW w:w="1123"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pPr>
              <w:pStyle w:val="Textbody"/>
            </w:pPr>
          </w:p>
        </w:tc>
      </w:tr>
      <w:tr w:rsidR="008F2F0C" w:rsidTr="002C086B">
        <w:trPr>
          <w:trHeight w:val="341"/>
        </w:trPr>
        <w:tc>
          <w:tcPr>
            <w:tcW w:w="8515"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lastRenderedPageBreak/>
              <w:t>2.6. Химические реакции</w:t>
            </w:r>
          </w:p>
        </w:tc>
        <w:tc>
          <w:tcPr>
            <w:tcW w:w="1123"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pPr>
              <w:pStyle w:val="Textbody"/>
            </w:pPr>
          </w:p>
        </w:tc>
      </w:tr>
      <w:tr w:rsidR="008F2F0C" w:rsidTr="002C086B">
        <w:trPr>
          <w:trHeight w:val="191"/>
        </w:trPr>
        <w:tc>
          <w:tcPr>
            <w:tcW w:w="8515"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2.7. Металлы и неметаллы</w:t>
            </w:r>
          </w:p>
        </w:tc>
        <w:tc>
          <w:tcPr>
            <w:tcW w:w="1123"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pPr>
              <w:pStyle w:val="Textbody"/>
            </w:pPr>
          </w:p>
        </w:tc>
      </w:tr>
    </w:tbl>
    <w:p w:rsidR="008F2F0C" w:rsidRDefault="008F2F0C" w:rsidP="008F2F0C">
      <w:pPr>
        <w:pStyle w:val="Textbody"/>
        <w:jc w:val="center"/>
      </w:pPr>
    </w:p>
    <w:p w:rsidR="008F2F0C" w:rsidRDefault="008F2F0C" w:rsidP="008F2F0C">
      <w:pPr>
        <w:pStyle w:val="Textbody"/>
        <w:jc w:val="center"/>
        <w:rPr>
          <w:sz w:val="28"/>
          <w:szCs w:val="28"/>
        </w:rPr>
      </w:pPr>
      <w:r>
        <w:rPr>
          <w:sz w:val="28"/>
          <w:szCs w:val="28"/>
        </w:rPr>
        <w:t>2.3. Методические рекомендации по выполнению различных видов заданий самостоятельной работы и показатели их оценивания</w:t>
      </w:r>
    </w:p>
    <w:p w:rsidR="008F2F0C" w:rsidRDefault="008F2F0C" w:rsidP="008F2F0C">
      <w:pPr>
        <w:pStyle w:val="Textbody"/>
        <w:jc w:val="center"/>
        <w:rPr>
          <w:i/>
          <w:iCs/>
        </w:rPr>
      </w:pPr>
      <w:r>
        <w:rPr>
          <w:i/>
          <w:iCs/>
        </w:rPr>
        <w:t>2.3.1. Методические рекомендации по оформлению презентации.</w:t>
      </w:r>
    </w:p>
    <w:p w:rsidR="008F2F0C" w:rsidRDefault="008F2F0C" w:rsidP="008F2F0C">
      <w:pPr>
        <w:pStyle w:val="Textbody"/>
        <w:jc w:val="both"/>
      </w:pPr>
      <w:r>
        <w:rPr>
          <w:b/>
        </w:rPr>
        <w:tab/>
        <w:t>Презентация</w:t>
      </w:r>
      <w:r>
        <w:t xml:space="preserve"> – это представление информации для некоторой целевой аудитории, с использованием разнообразных средств привлечения внимания и изложения материала. На основе учебной литературы отбирается необходимая содержательная часть, формулируются основные тезисы, определяются ключевые моменты и ключевые слова, то есть выстраивается концепция.</w:t>
      </w:r>
    </w:p>
    <w:p w:rsidR="008F2F0C" w:rsidRDefault="008F2F0C" w:rsidP="008F2F0C">
      <w:pPr>
        <w:pStyle w:val="Textbody"/>
        <w:jc w:val="both"/>
      </w:pPr>
      <w:r>
        <w:t>1. Не перегружать слайды текстом</w:t>
      </w:r>
    </w:p>
    <w:p w:rsidR="008F2F0C" w:rsidRDefault="008F2F0C" w:rsidP="008F2F0C">
      <w:pPr>
        <w:pStyle w:val="Textbody"/>
        <w:jc w:val="both"/>
      </w:pPr>
      <w:r>
        <w:t>2. Наиболее важный материал лучше выделить</w:t>
      </w:r>
    </w:p>
    <w:p w:rsidR="008F2F0C" w:rsidRDefault="008F2F0C" w:rsidP="008F2F0C">
      <w:pPr>
        <w:pStyle w:val="Textbody"/>
        <w:jc w:val="both"/>
      </w:pPr>
      <w:r>
        <w:t>3. Не следует использовать много мультимедийных эффектов анимации. Особенно нежелательны такие эффекты, как вылет, вращение, побуквенное появление текста. Оптимальная настройка эффектов анимации – появление, в первую очередь, заголовка слайда, а затем текста по абзацам. При этом если несколько слайдов имеют одинаковое название, то заголовок слайда должен постоянно оставаться на экране.</w:t>
      </w:r>
    </w:p>
    <w:p w:rsidR="008F2F0C" w:rsidRDefault="008F2F0C" w:rsidP="008F2F0C">
      <w:pPr>
        <w:pStyle w:val="Textbody"/>
        <w:jc w:val="both"/>
      </w:pPr>
      <w:r>
        <w:t>4. Чтобы обеспечить хорошую читаемость презентации необходимо подобрать темный цвет фона и светлый цвет шрифта.</w:t>
      </w:r>
    </w:p>
    <w:p w:rsidR="008F2F0C" w:rsidRDefault="008F2F0C" w:rsidP="008F2F0C">
      <w:pPr>
        <w:pStyle w:val="Textbody"/>
        <w:jc w:val="both"/>
      </w:pPr>
      <w:r>
        <w:t>5. Текст презентации должен быть написан без орфографических и пунктуационных ошибок.</w:t>
      </w:r>
    </w:p>
    <w:p w:rsidR="008F2F0C" w:rsidRDefault="008F2F0C">
      <w:pPr>
        <w:spacing w:after="160" w:line="259" w:lineRule="auto"/>
        <w:rPr>
          <w:rFonts w:ascii="Liberation Serif" w:eastAsia="Droid Sans Fallback" w:hAnsi="Liberation Serif" w:cs="Lohit Hindi"/>
          <w:kern w:val="3"/>
          <w:sz w:val="24"/>
          <w:szCs w:val="24"/>
          <w:lang w:bidi="hi-IN"/>
        </w:rPr>
      </w:pPr>
      <w:r>
        <w:br w:type="page"/>
      </w:r>
    </w:p>
    <w:p w:rsidR="008F2F0C" w:rsidRPr="001309DA" w:rsidRDefault="008F2F0C" w:rsidP="008F2F0C">
      <w:pPr>
        <w:pStyle w:val="Textbody"/>
        <w:jc w:val="both"/>
      </w:pPr>
    </w:p>
    <w:p w:rsidR="008F2F0C" w:rsidRDefault="008F2F0C" w:rsidP="008F2F0C">
      <w:pPr>
        <w:pStyle w:val="Textbody"/>
        <w:jc w:val="center"/>
        <w:rPr>
          <w:b/>
        </w:rPr>
      </w:pPr>
      <w:r>
        <w:rPr>
          <w:b/>
        </w:rPr>
        <w:t>Оценочный лист компьютерной презентации</w:t>
      </w:r>
    </w:p>
    <w:p w:rsidR="008F2F0C" w:rsidRDefault="008F2F0C" w:rsidP="008F2F0C">
      <w:pPr>
        <w:pStyle w:val="Textbody"/>
        <w:jc w:val="both"/>
      </w:pPr>
      <w:r>
        <w:t>ФИО ________________________________________________________</w:t>
      </w:r>
    </w:p>
    <w:p w:rsidR="008F2F0C" w:rsidRDefault="008F2F0C" w:rsidP="008F2F0C">
      <w:pPr>
        <w:pStyle w:val="Textbody"/>
        <w:jc w:val="both"/>
      </w:pPr>
      <w:r>
        <w:t>Учебная дисциплина ________________________________________</w:t>
      </w:r>
    </w:p>
    <w:p w:rsidR="008F2F0C" w:rsidRDefault="008F2F0C" w:rsidP="008F2F0C">
      <w:pPr>
        <w:pStyle w:val="Textbody"/>
        <w:jc w:val="both"/>
      </w:pPr>
      <w:r>
        <w:t>Тема_________________________________________________________</w:t>
      </w:r>
    </w:p>
    <w:p w:rsidR="008F2F0C" w:rsidRDefault="008F2F0C" w:rsidP="008F2F0C">
      <w:pPr>
        <w:pStyle w:val="Textbody"/>
        <w:jc w:val="both"/>
      </w:pPr>
      <w:r>
        <w:t>Группа___________специальность________________________________</w:t>
      </w:r>
    </w:p>
    <w:p w:rsidR="008F2F0C" w:rsidRDefault="008F2F0C" w:rsidP="008F2F0C">
      <w:pPr>
        <w:pStyle w:val="Textbody"/>
        <w:jc w:val="both"/>
      </w:pPr>
      <w:r>
        <w:t>Преподаватель________________________________________________</w:t>
      </w:r>
    </w:p>
    <w:tbl>
      <w:tblPr>
        <w:tblW w:w="9284" w:type="dxa"/>
        <w:tblInd w:w="105" w:type="dxa"/>
        <w:tblLayout w:type="fixed"/>
        <w:tblCellMar>
          <w:left w:w="10" w:type="dxa"/>
          <w:right w:w="10" w:type="dxa"/>
        </w:tblCellMar>
        <w:tblLook w:val="0000" w:firstRow="0" w:lastRow="0" w:firstColumn="0" w:lastColumn="0" w:noHBand="0" w:noVBand="0"/>
      </w:tblPr>
      <w:tblGrid>
        <w:gridCol w:w="4511"/>
        <w:gridCol w:w="1136"/>
        <w:gridCol w:w="1316"/>
        <w:gridCol w:w="2321"/>
      </w:tblGrid>
      <w:tr w:rsidR="008F2F0C" w:rsidTr="002C086B">
        <w:tc>
          <w:tcPr>
            <w:tcW w:w="4511" w:type="dxa"/>
            <w:tcBorders>
              <w:top w:val="single" w:sz="6" w:space="0" w:color="000000"/>
              <w:left w:val="single" w:sz="6" w:space="0" w:color="000000"/>
              <w:bottom w:val="single" w:sz="6" w:space="0" w:color="000000"/>
            </w:tcBorders>
            <w:tcMar>
              <w:top w:w="28" w:type="dxa"/>
              <w:left w:w="115" w:type="dxa"/>
              <w:bottom w:w="28" w:type="dxa"/>
              <w:right w:w="0" w:type="dxa"/>
            </w:tcMar>
            <w:vAlign w:val="center"/>
          </w:tcPr>
          <w:p w:rsidR="008F2F0C" w:rsidRDefault="008F2F0C" w:rsidP="002C086B">
            <w:pPr>
              <w:pStyle w:val="Textbody"/>
            </w:pPr>
            <w:r>
              <w:t>Критерии</w:t>
            </w:r>
          </w:p>
        </w:tc>
        <w:tc>
          <w:tcPr>
            <w:tcW w:w="1136"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ДА</w:t>
            </w:r>
          </w:p>
          <w:p w:rsidR="008F2F0C" w:rsidRDefault="008F2F0C" w:rsidP="002C086B">
            <w:pPr>
              <w:pStyle w:val="Textbody"/>
            </w:pPr>
            <w:r>
              <w:t>(2 балл)</w:t>
            </w:r>
          </w:p>
        </w:tc>
        <w:tc>
          <w:tcPr>
            <w:tcW w:w="1316"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НЕТ</w:t>
            </w:r>
          </w:p>
          <w:p w:rsidR="008F2F0C" w:rsidRDefault="008F2F0C" w:rsidP="002C086B">
            <w:pPr>
              <w:pStyle w:val="Textbody"/>
            </w:pPr>
            <w:r>
              <w:t>(1 балл)</w:t>
            </w:r>
          </w:p>
        </w:tc>
        <w:tc>
          <w:tcPr>
            <w:tcW w:w="2321"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pPr>
              <w:pStyle w:val="Textbody"/>
            </w:pPr>
          </w:p>
        </w:tc>
      </w:tr>
      <w:tr w:rsidR="008F2F0C" w:rsidTr="002C086B">
        <w:tc>
          <w:tcPr>
            <w:tcW w:w="4511"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Лаконичность, ясность</w:t>
            </w:r>
          </w:p>
        </w:tc>
        <w:tc>
          <w:tcPr>
            <w:tcW w:w="1136"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 </w:t>
            </w:r>
          </w:p>
        </w:tc>
        <w:tc>
          <w:tcPr>
            <w:tcW w:w="1316"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 </w:t>
            </w:r>
          </w:p>
        </w:tc>
        <w:tc>
          <w:tcPr>
            <w:tcW w:w="2321" w:type="dxa"/>
            <w:vMerge w:val="restart"/>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pPr>
              <w:pStyle w:val="Textbody"/>
            </w:pPr>
          </w:p>
          <w:p w:rsidR="008F2F0C" w:rsidRDefault="008F2F0C" w:rsidP="002C086B">
            <w:pPr>
              <w:pStyle w:val="Textbody"/>
            </w:pPr>
          </w:p>
          <w:p w:rsidR="008F2F0C" w:rsidRDefault="008F2F0C" w:rsidP="002C086B">
            <w:pPr>
              <w:pStyle w:val="Textbody"/>
            </w:pPr>
          </w:p>
          <w:p w:rsidR="008F2F0C" w:rsidRDefault="008F2F0C" w:rsidP="002C086B">
            <w:pPr>
              <w:pStyle w:val="Textbody"/>
            </w:pPr>
            <w:r>
              <w:t> Оценка в баллах</w:t>
            </w:r>
          </w:p>
          <w:p w:rsidR="008F2F0C" w:rsidRDefault="008F2F0C" w:rsidP="002C086B">
            <w:pPr>
              <w:pStyle w:val="Textbody"/>
            </w:pPr>
            <w:r>
              <w:t>18-15 -оценка «5»;</w:t>
            </w:r>
          </w:p>
          <w:p w:rsidR="008F2F0C" w:rsidRDefault="008F2F0C" w:rsidP="002C086B">
            <w:pPr>
              <w:pStyle w:val="Textbody"/>
            </w:pPr>
            <w:r>
              <w:t>14-10 - оценка «4»;</w:t>
            </w:r>
          </w:p>
          <w:p w:rsidR="008F2F0C" w:rsidRDefault="008F2F0C" w:rsidP="002C086B">
            <w:pPr>
              <w:pStyle w:val="Textbody"/>
            </w:pPr>
            <w:r>
              <w:t>9-4 - оценка «3»;</w:t>
            </w:r>
          </w:p>
          <w:p w:rsidR="008F2F0C" w:rsidRDefault="008F2F0C" w:rsidP="002C086B">
            <w:pPr>
              <w:pStyle w:val="Textbody"/>
            </w:pPr>
            <w:r>
              <w:t>3 и ниже-оценка«2»</w:t>
            </w:r>
          </w:p>
        </w:tc>
      </w:tr>
      <w:tr w:rsidR="008F2F0C" w:rsidTr="002C086B">
        <w:tc>
          <w:tcPr>
            <w:tcW w:w="4511"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Уместность применения</w:t>
            </w:r>
          </w:p>
        </w:tc>
        <w:tc>
          <w:tcPr>
            <w:tcW w:w="1136"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 </w:t>
            </w:r>
          </w:p>
        </w:tc>
        <w:tc>
          <w:tcPr>
            <w:tcW w:w="1316"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 </w:t>
            </w:r>
          </w:p>
        </w:tc>
        <w:tc>
          <w:tcPr>
            <w:tcW w:w="2321" w:type="dxa"/>
            <w:vMerge/>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tc>
      </w:tr>
      <w:tr w:rsidR="008F2F0C" w:rsidTr="002C086B">
        <w:tc>
          <w:tcPr>
            <w:tcW w:w="4511"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Соответствие содержанию выступления</w:t>
            </w:r>
          </w:p>
        </w:tc>
        <w:tc>
          <w:tcPr>
            <w:tcW w:w="1136"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 </w:t>
            </w:r>
          </w:p>
        </w:tc>
        <w:tc>
          <w:tcPr>
            <w:tcW w:w="1316"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 </w:t>
            </w:r>
          </w:p>
        </w:tc>
        <w:tc>
          <w:tcPr>
            <w:tcW w:w="2321" w:type="dxa"/>
            <w:vMerge/>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tc>
      </w:tr>
      <w:tr w:rsidR="008F2F0C" w:rsidTr="002C086B">
        <w:trPr>
          <w:trHeight w:val="236"/>
        </w:trPr>
        <w:tc>
          <w:tcPr>
            <w:tcW w:w="4511"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Содержательность материала презентации</w:t>
            </w:r>
          </w:p>
        </w:tc>
        <w:tc>
          <w:tcPr>
            <w:tcW w:w="1136"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 </w:t>
            </w:r>
          </w:p>
        </w:tc>
        <w:tc>
          <w:tcPr>
            <w:tcW w:w="1316"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 </w:t>
            </w:r>
          </w:p>
        </w:tc>
        <w:tc>
          <w:tcPr>
            <w:tcW w:w="2321" w:type="dxa"/>
            <w:vMerge/>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tc>
      </w:tr>
      <w:tr w:rsidR="008F2F0C" w:rsidTr="002C086B">
        <w:tc>
          <w:tcPr>
            <w:tcW w:w="4511"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Наглядность материала</w:t>
            </w:r>
          </w:p>
        </w:tc>
        <w:tc>
          <w:tcPr>
            <w:tcW w:w="1136"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 </w:t>
            </w:r>
          </w:p>
        </w:tc>
        <w:tc>
          <w:tcPr>
            <w:tcW w:w="1316"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 </w:t>
            </w:r>
          </w:p>
        </w:tc>
        <w:tc>
          <w:tcPr>
            <w:tcW w:w="2321" w:type="dxa"/>
            <w:vMerge/>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tc>
      </w:tr>
      <w:tr w:rsidR="008F2F0C" w:rsidTr="002C086B">
        <w:tc>
          <w:tcPr>
            <w:tcW w:w="4511"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Разумное использование эффектов</w:t>
            </w:r>
          </w:p>
        </w:tc>
        <w:tc>
          <w:tcPr>
            <w:tcW w:w="1136"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 </w:t>
            </w:r>
          </w:p>
        </w:tc>
        <w:tc>
          <w:tcPr>
            <w:tcW w:w="1316"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 </w:t>
            </w:r>
          </w:p>
        </w:tc>
        <w:tc>
          <w:tcPr>
            <w:tcW w:w="2321" w:type="dxa"/>
            <w:vMerge/>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tc>
      </w:tr>
      <w:tr w:rsidR="008F2F0C" w:rsidTr="002C086B">
        <w:tc>
          <w:tcPr>
            <w:tcW w:w="4511"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Название слайдов</w:t>
            </w:r>
          </w:p>
        </w:tc>
        <w:tc>
          <w:tcPr>
            <w:tcW w:w="1136"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 </w:t>
            </w:r>
          </w:p>
        </w:tc>
        <w:tc>
          <w:tcPr>
            <w:tcW w:w="1316"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 </w:t>
            </w:r>
          </w:p>
        </w:tc>
        <w:tc>
          <w:tcPr>
            <w:tcW w:w="2321" w:type="dxa"/>
            <w:vMerge/>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tc>
      </w:tr>
      <w:tr w:rsidR="008F2F0C" w:rsidTr="002C086B">
        <w:tc>
          <w:tcPr>
            <w:tcW w:w="4511"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Наличие списка источников</w:t>
            </w:r>
          </w:p>
        </w:tc>
        <w:tc>
          <w:tcPr>
            <w:tcW w:w="1136"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 </w:t>
            </w:r>
          </w:p>
        </w:tc>
        <w:tc>
          <w:tcPr>
            <w:tcW w:w="1316"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 </w:t>
            </w:r>
          </w:p>
        </w:tc>
        <w:tc>
          <w:tcPr>
            <w:tcW w:w="2321" w:type="dxa"/>
            <w:vMerge/>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tc>
      </w:tr>
      <w:tr w:rsidR="008F2F0C" w:rsidTr="002C086B">
        <w:tc>
          <w:tcPr>
            <w:tcW w:w="4511"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Дизайнерские новинки</w:t>
            </w:r>
          </w:p>
        </w:tc>
        <w:tc>
          <w:tcPr>
            <w:tcW w:w="1136"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 </w:t>
            </w:r>
          </w:p>
        </w:tc>
        <w:tc>
          <w:tcPr>
            <w:tcW w:w="1316"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 </w:t>
            </w:r>
          </w:p>
        </w:tc>
        <w:tc>
          <w:tcPr>
            <w:tcW w:w="2321" w:type="dxa"/>
            <w:vMerge/>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tc>
      </w:tr>
      <w:tr w:rsidR="008F2F0C" w:rsidTr="002C086B">
        <w:tc>
          <w:tcPr>
            <w:tcW w:w="4511"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Итог</w:t>
            </w:r>
          </w:p>
        </w:tc>
        <w:tc>
          <w:tcPr>
            <w:tcW w:w="1136"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 </w:t>
            </w:r>
          </w:p>
        </w:tc>
        <w:tc>
          <w:tcPr>
            <w:tcW w:w="1316"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 </w:t>
            </w:r>
          </w:p>
        </w:tc>
        <w:tc>
          <w:tcPr>
            <w:tcW w:w="2321"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pPr>
              <w:pStyle w:val="Textbody"/>
            </w:pPr>
            <w:r>
              <w:t> </w:t>
            </w:r>
          </w:p>
        </w:tc>
      </w:tr>
    </w:tbl>
    <w:p w:rsidR="008F2F0C" w:rsidRDefault="008F2F0C" w:rsidP="008F2F0C">
      <w:pPr>
        <w:pStyle w:val="Textbody"/>
      </w:pPr>
    </w:p>
    <w:p w:rsidR="008F2F0C" w:rsidRDefault="008F2F0C" w:rsidP="008F2F0C">
      <w:pPr>
        <w:pStyle w:val="Textbody"/>
        <w:jc w:val="center"/>
        <w:rPr>
          <w:b/>
          <w:bCs/>
          <w:i/>
          <w:iCs/>
        </w:rPr>
      </w:pPr>
      <w:r>
        <w:rPr>
          <w:b/>
          <w:bCs/>
          <w:i/>
          <w:iCs/>
        </w:rPr>
        <w:t>Темы презентаций:</w:t>
      </w:r>
    </w:p>
    <w:p w:rsidR="008F2F0C" w:rsidRDefault="008F2F0C" w:rsidP="008F2F0C">
      <w:pPr>
        <w:pStyle w:val="Textbody"/>
      </w:pPr>
      <w:r>
        <w:t>1. Районы добычи нефти.</w:t>
      </w:r>
    </w:p>
    <w:p w:rsidR="008F2F0C" w:rsidRDefault="008F2F0C" w:rsidP="008F2F0C">
      <w:pPr>
        <w:pStyle w:val="Textbody"/>
      </w:pPr>
      <w:r>
        <w:t>2. Карбоновые кислоты в нашей жизни.</w:t>
      </w:r>
    </w:p>
    <w:p w:rsidR="008F2F0C" w:rsidRDefault="008F2F0C" w:rsidP="008F2F0C">
      <w:pPr>
        <w:pStyle w:val="Textbody"/>
      </w:pPr>
      <w:r>
        <w:t>3. Коррозия и меры борьбы с ней.</w:t>
      </w:r>
    </w:p>
    <w:p w:rsidR="008F2F0C" w:rsidRDefault="008F2F0C" w:rsidP="008F2F0C">
      <w:pPr>
        <w:pStyle w:val="Textbody"/>
      </w:pPr>
      <w:r>
        <w:t>4. Влияние бензола на организм человека.</w:t>
      </w:r>
    </w:p>
    <w:p w:rsidR="008F2F0C" w:rsidRDefault="008F2F0C" w:rsidP="008F2F0C">
      <w:pPr>
        <w:pStyle w:val="Textbody"/>
      </w:pPr>
      <w:r>
        <w:t>5. Тяжелые металлы, как загрязнители окружающей среды.</w:t>
      </w:r>
    </w:p>
    <w:p w:rsidR="008F2F0C" w:rsidRDefault="008F2F0C" w:rsidP="008F2F0C">
      <w:pPr>
        <w:pStyle w:val="Textbody"/>
      </w:pPr>
      <w:r>
        <w:t>6. Мировое производство этилового спирта и его применение.</w:t>
      </w:r>
    </w:p>
    <w:p w:rsidR="008F2F0C" w:rsidRDefault="008F2F0C" w:rsidP="008F2F0C">
      <w:pPr>
        <w:pStyle w:val="Textbody"/>
      </w:pPr>
      <w:r>
        <w:t>7. Полимеры.</w:t>
      </w:r>
    </w:p>
    <w:p w:rsidR="008F2F0C" w:rsidRDefault="008F2F0C" w:rsidP="008F2F0C">
      <w:pPr>
        <w:pStyle w:val="Textbody"/>
      </w:pPr>
      <w:r>
        <w:t>8. Технология получения мыла.</w:t>
      </w:r>
    </w:p>
    <w:p w:rsidR="008F2F0C" w:rsidRDefault="008F2F0C" w:rsidP="008F2F0C">
      <w:pPr>
        <w:pStyle w:val="Textbody"/>
      </w:pPr>
      <w:r>
        <w:t>9. Ацетилен в мировом масштабе.</w:t>
      </w:r>
    </w:p>
    <w:p w:rsidR="008F2F0C" w:rsidRDefault="008F2F0C" w:rsidP="008F2F0C">
      <w:pPr>
        <w:pStyle w:val="Textbody"/>
      </w:pPr>
      <w:r>
        <w:t>10. Аминокислоты в жизни человека.</w:t>
      </w:r>
    </w:p>
    <w:p w:rsidR="008F2F0C" w:rsidRDefault="008F2F0C" w:rsidP="008F2F0C">
      <w:pPr>
        <w:pStyle w:val="Textbody"/>
        <w:jc w:val="both"/>
      </w:pPr>
      <w:r>
        <w:t>11. Современные методы обеззараживания воды.</w:t>
      </w:r>
    </w:p>
    <w:p w:rsidR="008F2F0C" w:rsidRDefault="008F2F0C" w:rsidP="008F2F0C">
      <w:pPr>
        <w:pStyle w:val="Textbody"/>
        <w:jc w:val="both"/>
      </w:pPr>
      <w:r>
        <w:t>12. Жесткость воды и способы ее устранения. Устранение жесткости воды на промышленных предприятиях.</w:t>
      </w:r>
    </w:p>
    <w:p w:rsidR="008F2F0C" w:rsidRDefault="008F2F0C" w:rsidP="008F2F0C">
      <w:pPr>
        <w:pStyle w:val="Textbody"/>
        <w:jc w:val="both"/>
      </w:pPr>
      <w:r>
        <w:lastRenderedPageBreak/>
        <w:t>13. Липецк - курорт Минеральных вод.</w:t>
      </w:r>
    </w:p>
    <w:p w:rsidR="008F2F0C" w:rsidRDefault="008F2F0C" w:rsidP="008F2F0C">
      <w:pPr>
        <w:pStyle w:val="Textbody"/>
      </w:pPr>
      <w:r>
        <w:t>14. Рентгеновское излучение и его использование медицине.</w:t>
      </w:r>
    </w:p>
    <w:p w:rsidR="008F2F0C" w:rsidRDefault="008F2F0C" w:rsidP="008F2F0C">
      <w:pPr>
        <w:pStyle w:val="Textbody"/>
        <w:jc w:val="both"/>
      </w:pPr>
      <w:r>
        <w:t>15. Производство аммиака: сырье, аппаратура, научные принципы.</w:t>
      </w:r>
    </w:p>
    <w:p w:rsidR="008F2F0C" w:rsidRDefault="008F2F0C" w:rsidP="008F2F0C">
      <w:pPr>
        <w:pStyle w:val="Textbody"/>
        <w:jc w:val="both"/>
        <w:rPr>
          <w:color w:val="000000"/>
        </w:rPr>
      </w:pPr>
      <w:r>
        <w:rPr>
          <w:color w:val="000000"/>
        </w:rPr>
        <w:t>16. История ПАО НЛМК. Производство стали.</w:t>
      </w:r>
    </w:p>
    <w:p w:rsidR="008F2F0C" w:rsidRDefault="008F2F0C" w:rsidP="008F2F0C">
      <w:pPr>
        <w:pStyle w:val="Textbody"/>
        <w:jc w:val="both"/>
      </w:pPr>
      <w:r>
        <w:t>17. История открытия и разработки газовых и нефтяных месторождений в Российской Федерации.</w:t>
      </w:r>
    </w:p>
    <w:p w:rsidR="008F2F0C" w:rsidRDefault="008F2F0C" w:rsidP="008F2F0C">
      <w:pPr>
        <w:pStyle w:val="Textbody"/>
        <w:jc w:val="center"/>
      </w:pPr>
    </w:p>
    <w:p w:rsidR="008F2F0C" w:rsidRDefault="008F2F0C" w:rsidP="008F2F0C">
      <w:pPr>
        <w:pStyle w:val="Textbody"/>
        <w:jc w:val="center"/>
      </w:pPr>
    </w:p>
    <w:p w:rsidR="008F2F0C" w:rsidRDefault="008F2F0C" w:rsidP="008F2F0C">
      <w:pPr>
        <w:pStyle w:val="Textbody"/>
        <w:jc w:val="center"/>
      </w:pPr>
    </w:p>
    <w:p w:rsidR="008F2F0C" w:rsidRDefault="008F2F0C" w:rsidP="008F2F0C">
      <w:pPr>
        <w:pStyle w:val="Textbody"/>
        <w:jc w:val="center"/>
      </w:pPr>
    </w:p>
    <w:p w:rsidR="008F2F0C" w:rsidRDefault="008F2F0C" w:rsidP="008F2F0C">
      <w:pPr>
        <w:pStyle w:val="Textbody"/>
        <w:jc w:val="center"/>
      </w:pPr>
    </w:p>
    <w:p w:rsidR="008F2F0C" w:rsidRDefault="008F2F0C" w:rsidP="008F2F0C">
      <w:pPr>
        <w:pStyle w:val="Textbody"/>
        <w:jc w:val="center"/>
      </w:pPr>
    </w:p>
    <w:p w:rsidR="008F2F0C" w:rsidRDefault="008F2F0C" w:rsidP="008F2F0C">
      <w:pPr>
        <w:pStyle w:val="Textbody"/>
        <w:jc w:val="center"/>
      </w:pPr>
    </w:p>
    <w:p w:rsidR="008F2F0C" w:rsidRDefault="008F2F0C" w:rsidP="008F2F0C">
      <w:pPr>
        <w:pStyle w:val="Textbody"/>
        <w:jc w:val="center"/>
      </w:pPr>
    </w:p>
    <w:p w:rsidR="008F2F0C" w:rsidRDefault="008F2F0C" w:rsidP="008F2F0C">
      <w:pPr>
        <w:pStyle w:val="Textbody"/>
        <w:jc w:val="center"/>
      </w:pPr>
    </w:p>
    <w:p w:rsidR="008F2F0C" w:rsidRDefault="008F2F0C" w:rsidP="008F2F0C">
      <w:pPr>
        <w:pStyle w:val="Textbody"/>
        <w:jc w:val="center"/>
      </w:pPr>
    </w:p>
    <w:p w:rsidR="008F2F0C" w:rsidRDefault="008F2F0C" w:rsidP="008F2F0C">
      <w:pPr>
        <w:pStyle w:val="Textbody"/>
        <w:jc w:val="center"/>
      </w:pPr>
    </w:p>
    <w:p w:rsidR="008F2F0C" w:rsidRDefault="008F2F0C" w:rsidP="008F2F0C">
      <w:pPr>
        <w:pStyle w:val="Textbody"/>
        <w:jc w:val="center"/>
      </w:pPr>
    </w:p>
    <w:p w:rsidR="008F2F0C" w:rsidRDefault="008F2F0C" w:rsidP="008F2F0C">
      <w:pPr>
        <w:pStyle w:val="Textbody"/>
        <w:jc w:val="center"/>
      </w:pPr>
    </w:p>
    <w:p w:rsidR="008F2F0C" w:rsidRDefault="008F2F0C" w:rsidP="008F2F0C">
      <w:pPr>
        <w:pStyle w:val="Textbody"/>
        <w:jc w:val="center"/>
      </w:pPr>
    </w:p>
    <w:p w:rsidR="008F2F0C" w:rsidRDefault="008F2F0C" w:rsidP="008F2F0C">
      <w:pPr>
        <w:pStyle w:val="Textbody"/>
        <w:jc w:val="center"/>
      </w:pPr>
    </w:p>
    <w:p w:rsidR="008F2F0C" w:rsidRDefault="008F2F0C" w:rsidP="008F2F0C">
      <w:pPr>
        <w:pStyle w:val="Textbody"/>
        <w:jc w:val="center"/>
      </w:pPr>
    </w:p>
    <w:p w:rsidR="008F2F0C" w:rsidRDefault="008F2F0C" w:rsidP="008F2F0C">
      <w:pPr>
        <w:pStyle w:val="Textbody"/>
        <w:jc w:val="center"/>
      </w:pPr>
    </w:p>
    <w:p w:rsidR="008F2F0C" w:rsidRDefault="008F2F0C">
      <w:pPr>
        <w:spacing w:after="160" w:line="259" w:lineRule="auto"/>
        <w:rPr>
          <w:rFonts w:ascii="Liberation Serif" w:eastAsia="Droid Sans Fallback" w:hAnsi="Liberation Serif" w:cs="Lohit Hindi"/>
          <w:kern w:val="3"/>
          <w:sz w:val="24"/>
          <w:szCs w:val="24"/>
          <w:lang w:bidi="hi-IN"/>
        </w:rPr>
      </w:pPr>
      <w:r>
        <w:br w:type="page"/>
      </w:r>
    </w:p>
    <w:p w:rsidR="008F2F0C" w:rsidRDefault="008F2F0C" w:rsidP="008F2F0C">
      <w:pPr>
        <w:pStyle w:val="Textbody"/>
        <w:jc w:val="center"/>
      </w:pPr>
    </w:p>
    <w:p w:rsidR="008F2F0C" w:rsidRDefault="008F2F0C" w:rsidP="008F2F0C">
      <w:pPr>
        <w:pStyle w:val="Textbody"/>
        <w:jc w:val="center"/>
        <w:rPr>
          <w:i/>
          <w:iCs/>
        </w:rPr>
      </w:pPr>
      <w:r>
        <w:rPr>
          <w:i/>
          <w:iCs/>
        </w:rPr>
        <w:t>2.3.2. Методические рекомендации по оформление расчетных задач</w:t>
      </w:r>
    </w:p>
    <w:p w:rsidR="008F2F0C" w:rsidRDefault="008F2F0C" w:rsidP="008F2F0C">
      <w:pPr>
        <w:pStyle w:val="Textbody"/>
        <w:jc w:val="both"/>
      </w:pPr>
      <w:r>
        <w:t>1. Внимательно прочитайте условие задачи.</w:t>
      </w:r>
    </w:p>
    <w:p w:rsidR="008F2F0C" w:rsidRDefault="008F2F0C" w:rsidP="008F2F0C">
      <w:pPr>
        <w:pStyle w:val="Textbody"/>
        <w:jc w:val="both"/>
      </w:pPr>
      <w:r>
        <w:t>2. Слева, запишите слово «Дано», а под ним кратко данные задачи и что необходимо найти.</w:t>
      </w:r>
    </w:p>
    <w:p w:rsidR="008F2F0C" w:rsidRDefault="008F2F0C" w:rsidP="008F2F0C">
      <w:pPr>
        <w:pStyle w:val="Textbody"/>
        <w:jc w:val="both"/>
      </w:pPr>
      <w:r>
        <w:t>3. Правее запишите слово «Решение», и производите все остальные записи и расчёты под ним:</w:t>
      </w:r>
    </w:p>
    <w:p w:rsidR="008F2F0C" w:rsidRDefault="008F2F0C" w:rsidP="008F2F0C">
      <w:pPr>
        <w:pStyle w:val="Textbody"/>
        <w:jc w:val="both"/>
      </w:pPr>
      <w:r>
        <w:t>запишите уравнение реакции, если данная задача подразумевает какое-либо химическое взаимодействие;</w:t>
      </w:r>
    </w:p>
    <w:p w:rsidR="008F2F0C" w:rsidRDefault="008F2F0C" w:rsidP="008F2F0C">
      <w:pPr>
        <w:pStyle w:val="Textbody"/>
        <w:jc w:val="both"/>
        <w:rPr>
          <w:color w:val="000000"/>
        </w:rPr>
      </w:pPr>
      <w:r>
        <w:rPr>
          <w:color w:val="000000"/>
        </w:rPr>
        <w:t xml:space="preserve">в уравнении одной чертой подчёркните химические формулы веществ, данные которых (m, V, </w:t>
      </w:r>
      <w:r>
        <w:rPr>
          <w:color w:val="000000"/>
        </w:rPr>
        <w:t>) указаны в условиях задачи, а двумя чертами – формулы тех веществ, данные которых требуется вычислить;</w:t>
      </w:r>
    </w:p>
    <w:p w:rsidR="008F2F0C" w:rsidRDefault="008F2F0C" w:rsidP="008F2F0C">
      <w:pPr>
        <w:pStyle w:val="Textbody"/>
        <w:jc w:val="both"/>
        <w:rPr>
          <w:color w:val="000000"/>
        </w:rPr>
      </w:pPr>
      <w:r>
        <w:rPr>
          <w:color w:val="000000"/>
        </w:rPr>
        <w:t>по уравнению реакции определите: количество (моль) тех веществ, формулы которых подчёркнуты (одной или двумя чертами). Коэффициент, стоящий перед формулами подчёркнутых (в данном случае) веществ, будет показывать количества данных веществ (</w:t>
      </w:r>
      <w:r>
        <w:rPr>
          <w:color w:val="000000"/>
        </w:rPr>
        <w:t>): Mr , M, V, Vm;</w:t>
      </w:r>
    </w:p>
    <w:p w:rsidR="008F2F0C" w:rsidRDefault="008F2F0C" w:rsidP="008F2F0C">
      <w:pPr>
        <w:pStyle w:val="Textbody"/>
        <w:jc w:val="both"/>
      </w:pPr>
      <w:r>
        <w:t>найденные значения запишите под соответствующими химическими формулами;</w:t>
      </w:r>
    </w:p>
    <w:p w:rsidR="008F2F0C" w:rsidRDefault="008F2F0C" w:rsidP="008F2F0C">
      <w:pPr>
        <w:pStyle w:val="Textbody"/>
        <w:jc w:val="both"/>
      </w:pPr>
      <w:r>
        <w:t>б) запишите расчётные формулы, необходимые для решения данной задачи;</w:t>
      </w:r>
    </w:p>
    <w:p w:rsidR="008F2F0C" w:rsidRDefault="008F2F0C" w:rsidP="008F2F0C">
      <w:pPr>
        <w:pStyle w:val="Textbody"/>
        <w:jc w:val="both"/>
      </w:pPr>
      <w:r>
        <w:t>в) произведите расчёты;</w:t>
      </w:r>
    </w:p>
    <w:p w:rsidR="008F2F0C" w:rsidRDefault="008F2F0C" w:rsidP="008F2F0C">
      <w:pPr>
        <w:pStyle w:val="Textbody"/>
        <w:jc w:val="both"/>
      </w:pPr>
      <w:r>
        <w:t>4. Запишите ответ.</w:t>
      </w:r>
    </w:p>
    <w:p w:rsidR="008F2F0C" w:rsidRDefault="008F2F0C" w:rsidP="008F2F0C">
      <w:pPr>
        <w:pStyle w:val="Textbody"/>
        <w:jc w:val="both"/>
      </w:pPr>
      <w:r>
        <w:rPr>
          <w:b/>
        </w:rPr>
        <w:t>Показатели оценки</w:t>
      </w:r>
      <w:r>
        <w:t xml:space="preserve"> результатов внеаудиторной самостоятельной работы:</w:t>
      </w:r>
    </w:p>
    <w:p w:rsidR="008F2F0C" w:rsidRDefault="008F2F0C" w:rsidP="008F2F0C">
      <w:pPr>
        <w:pStyle w:val="Textbody"/>
        <w:jc w:val="both"/>
      </w:pPr>
      <w:r>
        <w:t>- грамотная запись условия задания и ее решения;</w:t>
      </w:r>
    </w:p>
    <w:p w:rsidR="008F2F0C" w:rsidRDefault="008F2F0C" w:rsidP="008F2F0C">
      <w:pPr>
        <w:pStyle w:val="Textbody"/>
        <w:jc w:val="both"/>
      </w:pPr>
      <w:r>
        <w:t>- грамотное использование формул;</w:t>
      </w:r>
    </w:p>
    <w:p w:rsidR="008F2F0C" w:rsidRDefault="008F2F0C" w:rsidP="008F2F0C">
      <w:pPr>
        <w:pStyle w:val="Textbody"/>
        <w:jc w:val="both"/>
      </w:pPr>
      <w:r>
        <w:t>- точность и правильность результатов;</w:t>
      </w:r>
    </w:p>
    <w:p w:rsidR="008F2F0C" w:rsidRDefault="008F2F0C" w:rsidP="008F2F0C">
      <w:pPr>
        <w:pStyle w:val="Textbody"/>
        <w:jc w:val="both"/>
      </w:pPr>
      <w:r>
        <w:t>- обоснование выполнения задания.</w:t>
      </w:r>
    </w:p>
    <w:p w:rsidR="008F2F0C" w:rsidRDefault="008F2F0C" w:rsidP="008F2F0C">
      <w:pPr>
        <w:pStyle w:val="Textbody"/>
        <w:jc w:val="both"/>
      </w:pPr>
    </w:p>
    <w:p w:rsidR="008F2F0C" w:rsidRDefault="008F2F0C" w:rsidP="008F2F0C">
      <w:pPr>
        <w:pStyle w:val="Textbody"/>
        <w:jc w:val="both"/>
      </w:pPr>
      <w:r>
        <w:t>Оценивание умений решать расчетные задачи:</w:t>
      </w:r>
    </w:p>
    <w:p w:rsidR="008F2F0C" w:rsidRDefault="008F2F0C" w:rsidP="008F2F0C">
      <w:pPr>
        <w:pStyle w:val="Textbody"/>
        <w:jc w:val="both"/>
      </w:pPr>
      <w:r>
        <w:t>Отметка «5»:</w:t>
      </w:r>
    </w:p>
    <w:p w:rsidR="008F2F0C" w:rsidRDefault="008F2F0C" w:rsidP="008F2F0C">
      <w:pPr>
        <w:pStyle w:val="Textbody"/>
        <w:jc w:val="both"/>
      </w:pPr>
      <w:r>
        <w:t>- в логическом рассуждении и решении нет ошибок, задача решена рациональным способом;</w:t>
      </w:r>
    </w:p>
    <w:p w:rsidR="008F2F0C" w:rsidRDefault="008F2F0C" w:rsidP="008F2F0C">
      <w:pPr>
        <w:pStyle w:val="Textbody"/>
        <w:jc w:val="both"/>
      </w:pPr>
      <w:r>
        <w:t>Отметка «4»:</w:t>
      </w:r>
    </w:p>
    <w:p w:rsidR="008F2F0C" w:rsidRDefault="008F2F0C" w:rsidP="008F2F0C">
      <w:pPr>
        <w:pStyle w:val="Textbody"/>
        <w:jc w:val="both"/>
      </w:pPr>
      <w:r>
        <w:t>- 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rsidR="008F2F0C" w:rsidRDefault="008F2F0C" w:rsidP="008F2F0C">
      <w:pPr>
        <w:pStyle w:val="Textbody"/>
        <w:jc w:val="both"/>
      </w:pPr>
      <w:r>
        <w:t>Отметка «3»:</w:t>
      </w:r>
    </w:p>
    <w:p w:rsidR="008F2F0C" w:rsidRDefault="008F2F0C" w:rsidP="008F2F0C">
      <w:pPr>
        <w:pStyle w:val="Textbody"/>
        <w:jc w:val="both"/>
      </w:pPr>
      <w:r>
        <w:t>- в логическом рассуждении нет существенных ошибок, но допущена существенная ошибка в математических расчетах.</w:t>
      </w:r>
    </w:p>
    <w:p w:rsidR="008F2F0C" w:rsidRDefault="008F2F0C" w:rsidP="008F2F0C">
      <w:pPr>
        <w:pStyle w:val="Textbody"/>
        <w:jc w:val="both"/>
      </w:pPr>
      <w:r>
        <w:t>Отметка «2»:</w:t>
      </w:r>
    </w:p>
    <w:p w:rsidR="008F2F0C" w:rsidRDefault="008F2F0C" w:rsidP="008F2F0C">
      <w:pPr>
        <w:pStyle w:val="Textbody"/>
        <w:jc w:val="both"/>
      </w:pPr>
      <w:r>
        <w:t>- имеется существенные ошибки в логическом рассуждении и в решении.</w:t>
      </w:r>
    </w:p>
    <w:p w:rsidR="008F2F0C" w:rsidRDefault="008F2F0C" w:rsidP="008F2F0C">
      <w:pPr>
        <w:pStyle w:val="Textbody"/>
        <w:jc w:val="both"/>
      </w:pPr>
      <w:r>
        <w:t>- отсутствие ответа на задание.</w:t>
      </w:r>
    </w:p>
    <w:p w:rsidR="008F2F0C" w:rsidRDefault="008F2F0C" w:rsidP="008F2F0C">
      <w:pPr>
        <w:pStyle w:val="Textbody"/>
        <w:jc w:val="center"/>
        <w:rPr>
          <w:i/>
          <w:iCs/>
        </w:rPr>
      </w:pPr>
      <w:r>
        <w:rPr>
          <w:i/>
          <w:iCs/>
        </w:rPr>
        <w:lastRenderedPageBreak/>
        <w:t>3.3. Методические рекомендации по оформлению рефератов.</w:t>
      </w:r>
    </w:p>
    <w:p w:rsidR="008F2F0C" w:rsidRDefault="008F2F0C" w:rsidP="008F2F0C">
      <w:pPr>
        <w:pStyle w:val="Textbody"/>
        <w:jc w:val="both"/>
      </w:pPr>
      <w:r>
        <w:t>1. Тема реферата может быть предложена преподавателем.</w:t>
      </w:r>
    </w:p>
    <w:p w:rsidR="008F2F0C" w:rsidRDefault="008F2F0C" w:rsidP="008F2F0C">
      <w:pPr>
        <w:pStyle w:val="Textbody"/>
        <w:jc w:val="both"/>
      </w:pPr>
      <w:r>
        <w:t>2. При оценке реферата преподаватель учитывает качество, степень самостоятельности студента и проявленную инициативу, связность, логичность и грамотность составления.</w:t>
      </w:r>
    </w:p>
    <w:p w:rsidR="008F2F0C" w:rsidRDefault="008F2F0C" w:rsidP="008F2F0C">
      <w:pPr>
        <w:pStyle w:val="Textbody"/>
        <w:jc w:val="both"/>
      </w:pPr>
      <w:r>
        <w:t>3. Оформление в соответствии с требованиями ГОСТ.</w:t>
      </w:r>
    </w:p>
    <w:p w:rsidR="008F2F0C" w:rsidRDefault="008F2F0C" w:rsidP="008F2F0C">
      <w:pPr>
        <w:pStyle w:val="Textbody"/>
        <w:jc w:val="both"/>
      </w:pPr>
      <w:r>
        <w:t>Реферат выполняется на листах формата А4 в компьютерном варианте. Поля: верхнее, нижнее – 2 см, правое – 3 см, левое – 1,5 см, шрифт Times New Roman, размер шрифта – 14, интервал – 1,5, абзац – 1,25, выравнивание по ширине. Объем реферата 15-20 листов. Графики, рисунки, таблицы обязательно подписываются (графики и рисунки снизу, таблицы сверху) и располагаются в приложениях в конце работы, в основном тексте на них делается ссылка. Например: (см. приложение).Нумерация страниц обязательна. Номер страницы ставится в левом нижнем углу страницы.</w:t>
      </w:r>
    </w:p>
    <w:p w:rsidR="008F2F0C" w:rsidRDefault="008F2F0C" w:rsidP="008F2F0C">
      <w:pPr>
        <w:pStyle w:val="Textbody"/>
        <w:jc w:val="both"/>
      </w:pPr>
      <w:r>
        <w:t>4. Защита тематического реферата может проводиться на выделенном одном занятии в рамках часов учебной дисциплины или конференции или по одному реферату при изучении соответствующей темы, либо по договоренности с преподавателем.</w:t>
      </w:r>
    </w:p>
    <w:p w:rsidR="008F2F0C" w:rsidRDefault="008F2F0C" w:rsidP="008F2F0C">
      <w:pPr>
        <w:pStyle w:val="Textbody"/>
        <w:jc w:val="both"/>
      </w:pPr>
      <w:r>
        <w:t>5. Защита реферата студентом предусматривает доклад по реферату не более 5-7 минут и ответы на вопросы.</w:t>
      </w:r>
    </w:p>
    <w:p w:rsidR="008F2F0C" w:rsidRDefault="008F2F0C" w:rsidP="008F2F0C">
      <w:pPr>
        <w:pStyle w:val="Textbody"/>
        <w:jc w:val="both"/>
      </w:pPr>
      <w:r>
        <w:t>6. На защите запрещено чтение текста реферата.</w:t>
      </w:r>
    </w:p>
    <w:p w:rsidR="008F2F0C" w:rsidRDefault="008F2F0C" w:rsidP="008F2F0C">
      <w:pPr>
        <w:pStyle w:val="Textbody"/>
        <w:jc w:val="both"/>
      </w:pPr>
      <w:r>
        <w:t>7. Общая оценка за реферат выставляется с учетом оценок за работу, доклад, умение вести дискуссию и ответы на вопросы.</w:t>
      </w:r>
    </w:p>
    <w:p w:rsidR="008F2F0C" w:rsidRDefault="008F2F0C" w:rsidP="008F2F0C">
      <w:pPr>
        <w:pStyle w:val="Textbody"/>
        <w:jc w:val="both"/>
      </w:pPr>
    </w:p>
    <w:p w:rsidR="008F2F0C" w:rsidRDefault="008F2F0C" w:rsidP="008F2F0C">
      <w:pPr>
        <w:pStyle w:val="Textbody"/>
        <w:jc w:val="both"/>
      </w:pPr>
      <w:r>
        <w:t>Содержание и оформление разделов реферата</w:t>
      </w:r>
    </w:p>
    <w:p w:rsidR="008F2F0C" w:rsidRDefault="008F2F0C" w:rsidP="008F2F0C">
      <w:pPr>
        <w:pStyle w:val="Textbody"/>
        <w:jc w:val="both"/>
      </w:pPr>
      <w:r>
        <w:t>1. Титульный лист</w:t>
      </w:r>
    </w:p>
    <w:p w:rsidR="008F2F0C" w:rsidRDefault="008F2F0C" w:rsidP="008F2F0C">
      <w:pPr>
        <w:pStyle w:val="Textbody"/>
        <w:jc w:val="both"/>
      </w:pPr>
      <w:r>
        <w:t>2. Оглавление - в нем приводятся все заголовки работы и указываются страницы, с которых они начинаются.</w:t>
      </w:r>
    </w:p>
    <w:p w:rsidR="008F2F0C" w:rsidRDefault="008F2F0C" w:rsidP="008F2F0C">
      <w:pPr>
        <w:pStyle w:val="Textbody"/>
        <w:jc w:val="both"/>
      </w:pPr>
      <w:r>
        <w:t>3. Введение. Здесь обычно обосновывается актуальность выбранной темы, цель и содержание реферата, указывается объект, приводится характеристика источников для написания работы и краткий обзор имеющейся по данной теме литературы.</w:t>
      </w:r>
    </w:p>
    <w:p w:rsidR="008F2F0C" w:rsidRDefault="008F2F0C" w:rsidP="008F2F0C">
      <w:pPr>
        <w:pStyle w:val="Textbody"/>
        <w:jc w:val="both"/>
      </w:pPr>
      <w:r>
        <w:t>4. Основная часть.</w:t>
      </w:r>
    </w:p>
    <w:p w:rsidR="008F2F0C" w:rsidRDefault="008F2F0C" w:rsidP="008F2F0C">
      <w:pPr>
        <w:pStyle w:val="Textbody"/>
        <w:jc w:val="both"/>
      </w:pPr>
      <w:r>
        <w:t>5. Заключительная часть. Предполагает последовательное, логически стройное изложение обобщенных выводов по рассматриваемой теме.</w:t>
      </w:r>
    </w:p>
    <w:p w:rsidR="008F2F0C" w:rsidRDefault="008F2F0C" w:rsidP="008F2F0C">
      <w:pPr>
        <w:pStyle w:val="Textbody"/>
        <w:jc w:val="both"/>
      </w:pPr>
      <w:r>
        <w:t>6. Список использованной литературы.</w:t>
      </w:r>
    </w:p>
    <w:p w:rsidR="008F2F0C" w:rsidRDefault="008F2F0C" w:rsidP="008F2F0C">
      <w:pPr>
        <w:pStyle w:val="Textbody"/>
        <w:jc w:val="both"/>
      </w:pPr>
      <w:r>
        <w:t>7. Приложение – в этом разделе помещают вспомогательные или дополнительные материалы.</w:t>
      </w:r>
    </w:p>
    <w:p w:rsidR="008F2F0C" w:rsidRDefault="008F2F0C" w:rsidP="008F2F0C">
      <w:pPr>
        <w:pStyle w:val="Textbody"/>
        <w:jc w:val="center"/>
      </w:pPr>
    </w:p>
    <w:p w:rsidR="008F2F0C" w:rsidRDefault="008F2F0C" w:rsidP="008F2F0C">
      <w:pPr>
        <w:pStyle w:val="Textbody"/>
        <w:jc w:val="center"/>
      </w:pPr>
    </w:p>
    <w:p w:rsidR="008F2F0C" w:rsidRDefault="008F2F0C" w:rsidP="008F2F0C">
      <w:pPr>
        <w:pStyle w:val="Textbody"/>
        <w:jc w:val="center"/>
      </w:pPr>
    </w:p>
    <w:p w:rsidR="008F2F0C" w:rsidRDefault="008F2F0C" w:rsidP="008F2F0C">
      <w:pPr>
        <w:pStyle w:val="Textbody"/>
        <w:jc w:val="center"/>
      </w:pPr>
    </w:p>
    <w:p w:rsidR="008F2F0C" w:rsidRDefault="008F2F0C" w:rsidP="008F2F0C">
      <w:pPr>
        <w:pStyle w:val="Textbody"/>
        <w:jc w:val="center"/>
      </w:pPr>
    </w:p>
    <w:p w:rsidR="008F2F0C" w:rsidRDefault="008F2F0C" w:rsidP="008F2F0C">
      <w:pPr>
        <w:pStyle w:val="Textbody"/>
        <w:jc w:val="center"/>
      </w:pPr>
    </w:p>
    <w:p w:rsidR="008F2F0C" w:rsidRDefault="008F2F0C" w:rsidP="008F2F0C">
      <w:pPr>
        <w:pStyle w:val="Textbody"/>
        <w:jc w:val="center"/>
      </w:pPr>
    </w:p>
    <w:p w:rsidR="008F2F0C" w:rsidRDefault="008F2F0C" w:rsidP="008F2F0C">
      <w:pPr>
        <w:pStyle w:val="Textbody"/>
        <w:jc w:val="center"/>
      </w:pPr>
    </w:p>
    <w:p w:rsidR="008F2F0C" w:rsidRDefault="008F2F0C" w:rsidP="008F2F0C">
      <w:pPr>
        <w:pStyle w:val="Textbody"/>
        <w:jc w:val="center"/>
      </w:pPr>
      <w:r>
        <w:t>Оценочный лист реферата</w:t>
      </w:r>
    </w:p>
    <w:p w:rsidR="008F2F0C" w:rsidRDefault="008F2F0C" w:rsidP="008F2F0C">
      <w:pPr>
        <w:pStyle w:val="Textbody"/>
        <w:jc w:val="both"/>
      </w:pPr>
      <w:r>
        <w:t>ФИО __________________________________________________</w:t>
      </w:r>
    </w:p>
    <w:p w:rsidR="008F2F0C" w:rsidRDefault="008F2F0C" w:rsidP="008F2F0C">
      <w:pPr>
        <w:pStyle w:val="Textbody"/>
        <w:jc w:val="both"/>
      </w:pPr>
      <w:r>
        <w:t>Группа_________специальность____________________________</w:t>
      </w:r>
    </w:p>
    <w:p w:rsidR="008F2F0C" w:rsidRDefault="008F2F0C" w:rsidP="008F2F0C">
      <w:pPr>
        <w:pStyle w:val="Textbody"/>
        <w:jc w:val="both"/>
      </w:pPr>
      <w:r>
        <w:t>Преподаватель___________________________________________</w:t>
      </w:r>
    </w:p>
    <w:p w:rsidR="008F2F0C" w:rsidRDefault="008F2F0C" w:rsidP="008F2F0C">
      <w:pPr>
        <w:pStyle w:val="Textbody"/>
        <w:jc w:val="both"/>
      </w:pPr>
      <w:r>
        <w:t>Тема реферата____________________________________________</w:t>
      </w:r>
    </w:p>
    <w:tbl>
      <w:tblPr>
        <w:tblW w:w="9638" w:type="dxa"/>
        <w:tblInd w:w="105" w:type="dxa"/>
        <w:tblLayout w:type="fixed"/>
        <w:tblCellMar>
          <w:left w:w="10" w:type="dxa"/>
          <w:right w:w="10" w:type="dxa"/>
        </w:tblCellMar>
        <w:tblLook w:val="0000" w:firstRow="0" w:lastRow="0" w:firstColumn="0" w:lastColumn="0" w:noHBand="0" w:noVBand="0"/>
      </w:tblPr>
      <w:tblGrid>
        <w:gridCol w:w="7007"/>
        <w:gridCol w:w="1319"/>
        <w:gridCol w:w="1312"/>
      </w:tblGrid>
      <w:tr w:rsidR="008F2F0C" w:rsidTr="002C086B">
        <w:trPr>
          <w:trHeight w:val="701"/>
        </w:trPr>
        <w:tc>
          <w:tcPr>
            <w:tcW w:w="7007"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Критерии оценки реферата</w:t>
            </w:r>
          </w:p>
        </w:tc>
        <w:tc>
          <w:tcPr>
            <w:tcW w:w="1319"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Максим.кол-во баллов</w:t>
            </w:r>
          </w:p>
        </w:tc>
        <w:tc>
          <w:tcPr>
            <w:tcW w:w="1312"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pPr>
              <w:pStyle w:val="Textbody"/>
            </w:pPr>
            <w:r>
              <w:t>Кол-во баллов</w:t>
            </w:r>
          </w:p>
        </w:tc>
      </w:tr>
      <w:tr w:rsidR="008F2F0C" w:rsidTr="002C086B">
        <w:tc>
          <w:tcPr>
            <w:tcW w:w="9638" w:type="dxa"/>
            <w:gridSpan w:val="3"/>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pPr>
              <w:pStyle w:val="Textbody"/>
            </w:pPr>
            <w:r>
              <w:t>Новизна текста</w:t>
            </w:r>
          </w:p>
        </w:tc>
      </w:tr>
      <w:tr w:rsidR="008F2F0C" w:rsidTr="002C086B">
        <w:tc>
          <w:tcPr>
            <w:tcW w:w="7007"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Актуальность темы исследования</w:t>
            </w:r>
          </w:p>
        </w:tc>
        <w:tc>
          <w:tcPr>
            <w:tcW w:w="1319"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2</w:t>
            </w:r>
          </w:p>
        </w:tc>
        <w:tc>
          <w:tcPr>
            <w:tcW w:w="1312"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pPr>
              <w:pStyle w:val="Textbody"/>
            </w:pPr>
            <w:r>
              <w:t> </w:t>
            </w:r>
          </w:p>
        </w:tc>
      </w:tr>
      <w:tr w:rsidR="008F2F0C" w:rsidTr="002C086B">
        <w:tc>
          <w:tcPr>
            <w:tcW w:w="7007"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Стилевое единство текста</w:t>
            </w:r>
          </w:p>
        </w:tc>
        <w:tc>
          <w:tcPr>
            <w:tcW w:w="1319"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2</w:t>
            </w:r>
          </w:p>
        </w:tc>
        <w:tc>
          <w:tcPr>
            <w:tcW w:w="1312"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pPr>
              <w:pStyle w:val="Textbody"/>
            </w:pPr>
            <w:r>
              <w:t> </w:t>
            </w:r>
          </w:p>
        </w:tc>
      </w:tr>
      <w:tr w:rsidR="008F2F0C" w:rsidTr="002C086B">
        <w:tc>
          <w:tcPr>
            <w:tcW w:w="9638" w:type="dxa"/>
            <w:gridSpan w:val="3"/>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pPr>
              <w:pStyle w:val="Textbody"/>
            </w:pPr>
            <w:r>
              <w:t>Степень раскрытия сути исследуемой проблемы</w:t>
            </w:r>
          </w:p>
        </w:tc>
      </w:tr>
      <w:tr w:rsidR="008F2F0C" w:rsidTr="002C086B">
        <w:tc>
          <w:tcPr>
            <w:tcW w:w="7007"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Соответствие плана теме реферата</w:t>
            </w:r>
          </w:p>
        </w:tc>
        <w:tc>
          <w:tcPr>
            <w:tcW w:w="1319"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3</w:t>
            </w:r>
          </w:p>
        </w:tc>
        <w:tc>
          <w:tcPr>
            <w:tcW w:w="1312"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pPr>
              <w:pStyle w:val="Textbody"/>
            </w:pPr>
            <w:r>
              <w:t> </w:t>
            </w:r>
          </w:p>
        </w:tc>
      </w:tr>
      <w:tr w:rsidR="008F2F0C" w:rsidTr="002C086B">
        <w:tc>
          <w:tcPr>
            <w:tcW w:w="7007"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Соответствие содержания теме и плану</w:t>
            </w:r>
          </w:p>
        </w:tc>
        <w:tc>
          <w:tcPr>
            <w:tcW w:w="1319"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3</w:t>
            </w:r>
          </w:p>
        </w:tc>
        <w:tc>
          <w:tcPr>
            <w:tcW w:w="1312"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pPr>
              <w:pStyle w:val="Textbody"/>
            </w:pPr>
            <w:r>
              <w:t> </w:t>
            </w:r>
          </w:p>
        </w:tc>
      </w:tr>
      <w:tr w:rsidR="008F2F0C" w:rsidTr="002C086B">
        <w:tc>
          <w:tcPr>
            <w:tcW w:w="7007"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Полнота и глубина раскрытия основных положений</w:t>
            </w:r>
          </w:p>
        </w:tc>
        <w:tc>
          <w:tcPr>
            <w:tcW w:w="1319"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3</w:t>
            </w:r>
          </w:p>
        </w:tc>
        <w:tc>
          <w:tcPr>
            <w:tcW w:w="1312"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pPr>
              <w:pStyle w:val="Textbody"/>
            </w:pPr>
            <w:r>
              <w:t> </w:t>
            </w:r>
          </w:p>
        </w:tc>
      </w:tr>
      <w:tr w:rsidR="008F2F0C" w:rsidTr="002C086B">
        <w:tc>
          <w:tcPr>
            <w:tcW w:w="7007"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Обоснованность способов и методов работы с материалом</w:t>
            </w:r>
          </w:p>
        </w:tc>
        <w:tc>
          <w:tcPr>
            <w:tcW w:w="1319"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1</w:t>
            </w:r>
          </w:p>
        </w:tc>
        <w:tc>
          <w:tcPr>
            <w:tcW w:w="1312"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pPr>
              <w:pStyle w:val="Textbody"/>
            </w:pPr>
            <w:r>
              <w:t> </w:t>
            </w:r>
          </w:p>
        </w:tc>
      </w:tr>
      <w:tr w:rsidR="008F2F0C" w:rsidTr="002C086B">
        <w:tc>
          <w:tcPr>
            <w:tcW w:w="7007"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Умение работать с литературой</w:t>
            </w:r>
          </w:p>
        </w:tc>
        <w:tc>
          <w:tcPr>
            <w:tcW w:w="1319"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2</w:t>
            </w:r>
          </w:p>
        </w:tc>
        <w:tc>
          <w:tcPr>
            <w:tcW w:w="1312"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pPr>
              <w:pStyle w:val="Textbody"/>
            </w:pPr>
            <w:r>
              <w:t> </w:t>
            </w:r>
          </w:p>
        </w:tc>
      </w:tr>
      <w:tr w:rsidR="008F2F0C" w:rsidTr="002C086B">
        <w:tc>
          <w:tcPr>
            <w:tcW w:w="7007"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Умение систематизировать и структурировать</w:t>
            </w:r>
          </w:p>
        </w:tc>
        <w:tc>
          <w:tcPr>
            <w:tcW w:w="1319"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1</w:t>
            </w:r>
          </w:p>
        </w:tc>
        <w:tc>
          <w:tcPr>
            <w:tcW w:w="1312"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pPr>
              <w:pStyle w:val="Textbody"/>
            </w:pPr>
            <w:r>
              <w:t> </w:t>
            </w:r>
          </w:p>
        </w:tc>
      </w:tr>
      <w:tr w:rsidR="008F2F0C" w:rsidTr="002C086B">
        <w:tc>
          <w:tcPr>
            <w:tcW w:w="7007"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Умение обобщать, делать выводы, сопоставлять различные точки зрения</w:t>
            </w:r>
          </w:p>
        </w:tc>
        <w:tc>
          <w:tcPr>
            <w:tcW w:w="1319"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1</w:t>
            </w:r>
          </w:p>
        </w:tc>
        <w:tc>
          <w:tcPr>
            <w:tcW w:w="1312"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pPr>
              <w:pStyle w:val="Textbody"/>
            </w:pPr>
            <w:r>
              <w:t> </w:t>
            </w:r>
          </w:p>
        </w:tc>
      </w:tr>
      <w:tr w:rsidR="008F2F0C" w:rsidTr="002C086B">
        <w:tc>
          <w:tcPr>
            <w:tcW w:w="9638" w:type="dxa"/>
            <w:gridSpan w:val="3"/>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pPr>
              <w:pStyle w:val="Textbody"/>
            </w:pPr>
            <w:r>
              <w:t>Обоснованность выбранных источников</w:t>
            </w:r>
          </w:p>
        </w:tc>
      </w:tr>
      <w:tr w:rsidR="008F2F0C" w:rsidTr="002C086B">
        <w:tc>
          <w:tcPr>
            <w:tcW w:w="7007"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Полнота использования работ по проблеме</w:t>
            </w:r>
          </w:p>
        </w:tc>
        <w:tc>
          <w:tcPr>
            <w:tcW w:w="1319"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1</w:t>
            </w:r>
          </w:p>
        </w:tc>
        <w:tc>
          <w:tcPr>
            <w:tcW w:w="1312"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pPr>
              <w:pStyle w:val="Textbody"/>
            </w:pPr>
            <w:r>
              <w:t> </w:t>
            </w:r>
          </w:p>
        </w:tc>
      </w:tr>
      <w:tr w:rsidR="008F2F0C" w:rsidTr="002C086B">
        <w:tc>
          <w:tcPr>
            <w:tcW w:w="7007"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Привлечение работ известных исследователей, новых статистических данных и т.п.</w:t>
            </w:r>
          </w:p>
        </w:tc>
        <w:tc>
          <w:tcPr>
            <w:tcW w:w="1319"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1</w:t>
            </w:r>
          </w:p>
        </w:tc>
        <w:tc>
          <w:tcPr>
            <w:tcW w:w="1312"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pPr>
              <w:pStyle w:val="Textbody"/>
            </w:pPr>
            <w:r>
              <w:t> </w:t>
            </w:r>
          </w:p>
        </w:tc>
      </w:tr>
      <w:tr w:rsidR="008F2F0C" w:rsidTr="002C086B">
        <w:tc>
          <w:tcPr>
            <w:tcW w:w="9638" w:type="dxa"/>
            <w:gridSpan w:val="3"/>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pPr>
              <w:pStyle w:val="Textbody"/>
            </w:pPr>
            <w:r>
              <w:t>Требования к оформлению</w:t>
            </w:r>
          </w:p>
        </w:tc>
      </w:tr>
      <w:tr w:rsidR="008F2F0C" w:rsidTr="002C086B">
        <w:tc>
          <w:tcPr>
            <w:tcW w:w="7007"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Грамотность и культура оформления</w:t>
            </w:r>
          </w:p>
        </w:tc>
        <w:tc>
          <w:tcPr>
            <w:tcW w:w="1319"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1</w:t>
            </w:r>
          </w:p>
        </w:tc>
        <w:tc>
          <w:tcPr>
            <w:tcW w:w="1312"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pPr>
              <w:pStyle w:val="Textbody"/>
            </w:pPr>
            <w:r>
              <w:t> </w:t>
            </w:r>
          </w:p>
        </w:tc>
      </w:tr>
      <w:tr w:rsidR="008F2F0C" w:rsidTr="002C086B">
        <w:tc>
          <w:tcPr>
            <w:tcW w:w="7007"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Владение терминологией</w:t>
            </w:r>
          </w:p>
        </w:tc>
        <w:tc>
          <w:tcPr>
            <w:tcW w:w="1319"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1</w:t>
            </w:r>
          </w:p>
        </w:tc>
        <w:tc>
          <w:tcPr>
            <w:tcW w:w="1312"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pPr>
              <w:pStyle w:val="Textbody"/>
            </w:pPr>
            <w:r>
              <w:t> </w:t>
            </w:r>
          </w:p>
        </w:tc>
      </w:tr>
      <w:tr w:rsidR="008F2F0C" w:rsidTr="002C086B">
        <w:tc>
          <w:tcPr>
            <w:tcW w:w="7007"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Соблюдение орфографического режима</w:t>
            </w:r>
          </w:p>
        </w:tc>
        <w:tc>
          <w:tcPr>
            <w:tcW w:w="1319"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1</w:t>
            </w:r>
          </w:p>
        </w:tc>
        <w:tc>
          <w:tcPr>
            <w:tcW w:w="1312"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pPr>
              <w:pStyle w:val="Textbody"/>
            </w:pPr>
            <w:r>
              <w:t> </w:t>
            </w:r>
          </w:p>
        </w:tc>
      </w:tr>
      <w:tr w:rsidR="008F2F0C" w:rsidTr="002C086B">
        <w:tc>
          <w:tcPr>
            <w:tcW w:w="7007"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Соблюдение единой стилистики изложения</w:t>
            </w:r>
          </w:p>
        </w:tc>
        <w:tc>
          <w:tcPr>
            <w:tcW w:w="1319"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1</w:t>
            </w:r>
          </w:p>
        </w:tc>
        <w:tc>
          <w:tcPr>
            <w:tcW w:w="1312"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pPr>
              <w:pStyle w:val="Textbody"/>
            </w:pPr>
            <w:r>
              <w:t> </w:t>
            </w:r>
          </w:p>
        </w:tc>
      </w:tr>
      <w:tr w:rsidR="008F2F0C" w:rsidTr="002C086B">
        <w:tc>
          <w:tcPr>
            <w:tcW w:w="7007"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Наличие приложений</w:t>
            </w:r>
          </w:p>
        </w:tc>
        <w:tc>
          <w:tcPr>
            <w:tcW w:w="1319"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1</w:t>
            </w:r>
          </w:p>
        </w:tc>
        <w:tc>
          <w:tcPr>
            <w:tcW w:w="1312"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pPr>
              <w:pStyle w:val="Textbody"/>
            </w:pPr>
            <w:r>
              <w:t> </w:t>
            </w:r>
          </w:p>
        </w:tc>
      </w:tr>
      <w:tr w:rsidR="008F2F0C" w:rsidTr="002C086B">
        <w:tc>
          <w:tcPr>
            <w:tcW w:w="8326" w:type="dxa"/>
            <w:gridSpan w:val="2"/>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t>Средний балл</w:t>
            </w:r>
          </w:p>
        </w:tc>
        <w:tc>
          <w:tcPr>
            <w:tcW w:w="1312"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pPr>
              <w:pStyle w:val="Textbody"/>
            </w:pPr>
            <w:r>
              <w:t> </w:t>
            </w:r>
          </w:p>
        </w:tc>
      </w:tr>
      <w:tr w:rsidR="008F2F0C" w:rsidTr="002C086B">
        <w:tc>
          <w:tcPr>
            <w:tcW w:w="8326" w:type="dxa"/>
            <w:gridSpan w:val="2"/>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extbody"/>
            </w:pPr>
            <w:r>
              <w:lastRenderedPageBreak/>
              <w:t>Окончательная оценка</w:t>
            </w:r>
          </w:p>
        </w:tc>
        <w:tc>
          <w:tcPr>
            <w:tcW w:w="1312"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pPr>
              <w:pStyle w:val="Textbody"/>
            </w:pPr>
            <w:r>
              <w:t> </w:t>
            </w:r>
          </w:p>
        </w:tc>
      </w:tr>
    </w:tbl>
    <w:p w:rsidR="008F2F0C" w:rsidRDefault="008F2F0C" w:rsidP="008F2F0C">
      <w:pPr>
        <w:pStyle w:val="Textbody"/>
        <w:jc w:val="both"/>
        <w:rPr>
          <w:b/>
        </w:rPr>
      </w:pPr>
      <w:r>
        <w:rPr>
          <w:b/>
        </w:rPr>
        <w:tab/>
        <w:t>Оценка в баллах</w:t>
      </w:r>
    </w:p>
    <w:p w:rsidR="008F2F0C" w:rsidRDefault="008F2F0C" w:rsidP="008F2F0C">
      <w:pPr>
        <w:pStyle w:val="Textbody"/>
        <w:jc w:val="both"/>
      </w:pPr>
      <w:r>
        <w:tab/>
      </w:r>
      <w:r>
        <w:tab/>
        <w:t>25-20 - оценка «5»;</w:t>
      </w:r>
      <w:r>
        <w:tab/>
      </w:r>
      <w:r>
        <w:tab/>
      </w:r>
      <w:r>
        <w:tab/>
        <w:t>14-11 - оценка «3»;</w:t>
      </w:r>
    </w:p>
    <w:p w:rsidR="008F2F0C" w:rsidRDefault="008F2F0C" w:rsidP="008F2F0C">
      <w:pPr>
        <w:pStyle w:val="Textbody"/>
        <w:jc w:val="both"/>
      </w:pPr>
      <w:r>
        <w:tab/>
      </w:r>
      <w:r>
        <w:tab/>
        <w:t>19-15 - оценка «4»;</w:t>
      </w:r>
      <w:r>
        <w:tab/>
      </w:r>
      <w:r>
        <w:tab/>
      </w:r>
      <w:r>
        <w:tab/>
        <w:t>10 и ниже - оценка «2»</w:t>
      </w:r>
    </w:p>
    <w:p w:rsidR="008F2F0C" w:rsidRDefault="008F2F0C" w:rsidP="008F2F0C">
      <w:pPr>
        <w:pStyle w:val="Textbody"/>
        <w:jc w:val="center"/>
        <w:rPr>
          <w:b/>
          <w:bCs/>
          <w:i/>
          <w:iCs/>
        </w:rPr>
      </w:pPr>
      <w:r>
        <w:rPr>
          <w:b/>
          <w:bCs/>
          <w:i/>
          <w:iCs/>
        </w:rPr>
        <w:t>Темы рефератов:</w:t>
      </w:r>
    </w:p>
    <w:p w:rsidR="008F2F0C" w:rsidRDefault="008F2F0C" w:rsidP="008F2F0C">
      <w:pPr>
        <w:pStyle w:val="Textbody"/>
        <w:jc w:val="both"/>
      </w:pPr>
      <w:r>
        <w:t>1. Область применения сложных эфиров.</w:t>
      </w:r>
    </w:p>
    <w:p w:rsidR="008F2F0C" w:rsidRDefault="008F2F0C" w:rsidP="008F2F0C">
      <w:pPr>
        <w:pStyle w:val="Textbody"/>
        <w:jc w:val="both"/>
      </w:pPr>
      <w:r>
        <w:t>2. Углеводы в нашей жизни.</w:t>
      </w:r>
    </w:p>
    <w:p w:rsidR="008F2F0C" w:rsidRDefault="008F2F0C" w:rsidP="008F2F0C">
      <w:pPr>
        <w:pStyle w:val="Textbody"/>
        <w:jc w:val="both"/>
      </w:pPr>
      <w:r>
        <w:t>3. Область применения анилина.</w:t>
      </w:r>
    </w:p>
    <w:p w:rsidR="008F2F0C" w:rsidRDefault="008F2F0C" w:rsidP="008F2F0C">
      <w:pPr>
        <w:pStyle w:val="Textbody"/>
        <w:jc w:val="both"/>
      </w:pPr>
      <w:r>
        <w:t>4. Применение синтетических волокон.</w:t>
      </w:r>
    </w:p>
    <w:p w:rsidR="008F2F0C" w:rsidRDefault="008F2F0C" w:rsidP="008F2F0C">
      <w:pPr>
        <w:pStyle w:val="Textbody"/>
        <w:jc w:val="both"/>
      </w:pPr>
      <w:r>
        <w:t>5. Оксиды и соли как строительные материалы.</w:t>
      </w:r>
    </w:p>
    <w:p w:rsidR="008F2F0C" w:rsidRDefault="008F2F0C" w:rsidP="008F2F0C">
      <w:pPr>
        <w:pStyle w:val="Textbody"/>
        <w:jc w:val="both"/>
      </w:pPr>
      <w:r>
        <w:t>6. История гипса.</w:t>
      </w:r>
    </w:p>
    <w:p w:rsidR="008F2F0C" w:rsidRDefault="008F2F0C" w:rsidP="008F2F0C">
      <w:pPr>
        <w:pStyle w:val="Textbody"/>
        <w:jc w:val="both"/>
      </w:pPr>
      <w:r>
        <w:t>7. Поваренная соль как химическое сырье.</w:t>
      </w:r>
    </w:p>
    <w:p w:rsidR="008F2F0C" w:rsidRDefault="008F2F0C" w:rsidP="008F2F0C">
      <w:pPr>
        <w:pStyle w:val="Textbody"/>
        <w:jc w:val="both"/>
      </w:pPr>
      <w:r>
        <w:t>8. Серная кислота - царица всех кислот.</w:t>
      </w:r>
    </w:p>
    <w:p w:rsidR="008F2F0C" w:rsidRDefault="008F2F0C" w:rsidP="008F2F0C">
      <w:pPr>
        <w:pStyle w:val="Textbody"/>
        <w:jc w:val="both"/>
      </w:pPr>
      <w:r>
        <w:t>9. Растворы вокруг нас. Значение растворов в жизни человека.</w:t>
      </w:r>
    </w:p>
    <w:p w:rsidR="008F2F0C" w:rsidRDefault="008F2F0C" w:rsidP="008F2F0C">
      <w:pPr>
        <w:pStyle w:val="Textbody"/>
        <w:jc w:val="both"/>
      </w:pPr>
      <w:r>
        <w:t>10. Жизнь и деятельность С.Аррениуса.</w:t>
      </w:r>
    </w:p>
    <w:p w:rsidR="008F2F0C" w:rsidRDefault="008F2F0C" w:rsidP="008F2F0C">
      <w:pPr>
        <w:pStyle w:val="Textbody"/>
        <w:jc w:val="both"/>
      </w:pPr>
      <w:r>
        <w:t>11. Вклад отечественных ученых в развитие теории электролитической диссоциации.</w:t>
      </w:r>
    </w:p>
    <w:p w:rsidR="008F2F0C" w:rsidRDefault="008F2F0C" w:rsidP="008F2F0C">
      <w:pPr>
        <w:pStyle w:val="Textbody"/>
        <w:jc w:val="both"/>
      </w:pPr>
      <w:r>
        <w:t>12. Плазма - четвертое состояние вещества.</w:t>
      </w:r>
    </w:p>
    <w:p w:rsidR="008F2F0C" w:rsidRDefault="008F2F0C" w:rsidP="008F2F0C">
      <w:pPr>
        <w:pStyle w:val="Textbody"/>
        <w:jc w:val="both"/>
      </w:pPr>
      <w:r>
        <w:t>13. Аморфные вещества в природе, технике, быту.</w:t>
      </w:r>
    </w:p>
    <w:p w:rsidR="008F2F0C" w:rsidRDefault="008F2F0C" w:rsidP="008F2F0C">
      <w:pPr>
        <w:pStyle w:val="Textbody"/>
        <w:jc w:val="both"/>
      </w:pPr>
      <w:r>
        <w:t>14. Получение и очистка коллоидных растворов.</w:t>
      </w:r>
    </w:p>
    <w:p w:rsidR="008F2F0C" w:rsidRDefault="008F2F0C" w:rsidP="008F2F0C">
      <w:pPr>
        <w:pStyle w:val="Textbody"/>
        <w:jc w:val="both"/>
      </w:pPr>
      <w:r>
        <w:t>15. Грубодисперсные системы, их классификация и использование в профессиональной деятельности.</w:t>
      </w:r>
    </w:p>
    <w:p w:rsidR="008F2F0C" w:rsidRDefault="008F2F0C" w:rsidP="008F2F0C">
      <w:pPr>
        <w:pStyle w:val="Textbody"/>
        <w:jc w:val="both"/>
      </w:pPr>
      <w:r>
        <w:t>16. Косметические гели.</w:t>
      </w:r>
    </w:p>
    <w:p w:rsidR="008F2F0C" w:rsidRDefault="008F2F0C" w:rsidP="008F2F0C">
      <w:pPr>
        <w:pStyle w:val="Textbody"/>
        <w:jc w:val="both"/>
      </w:pPr>
      <w:r>
        <w:t>17. Применение суспензий и эмульсий в строительстве.</w:t>
      </w:r>
    </w:p>
    <w:p w:rsidR="008F2F0C" w:rsidRDefault="008F2F0C" w:rsidP="008F2F0C">
      <w:pPr>
        <w:pStyle w:val="Textbody"/>
        <w:jc w:val="both"/>
      </w:pPr>
      <w:r>
        <w:t>18. Аномалии физических свойств воды.</w:t>
      </w:r>
    </w:p>
    <w:p w:rsidR="008F2F0C" w:rsidRDefault="008F2F0C" w:rsidP="008F2F0C">
      <w:pPr>
        <w:pStyle w:val="Textbody"/>
        <w:jc w:val="both"/>
        <w:rPr>
          <w:color w:val="000000"/>
        </w:rPr>
      </w:pPr>
      <w:r>
        <w:rPr>
          <w:color w:val="000000"/>
        </w:rPr>
        <w:t>19. Жидкие кристаллы и их применение в жидкокристаллических экранах.</w:t>
      </w:r>
    </w:p>
    <w:p w:rsidR="008F2F0C" w:rsidRDefault="008F2F0C" w:rsidP="008F2F0C">
      <w:pPr>
        <w:pStyle w:val="Textbody"/>
        <w:jc w:val="both"/>
        <w:rPr>
          <w:color w:val="000000"/>
        </w:rPr>
      </w:pPr>
      <w:r>
        <w:rPr>
          <w:color w:val="000000"/>
        </w:rPr>
        <w:t>20. Жизнь и деятельность Д.И.Менделеева.</w:t>
      </w:r>
    </w:p>
    <w:p w:rsidR="008F2F0C" w:rsidRDefault="008F2F0C" w:rsidP="008F2F0C">
      <w:pPr>
        <w:pStyle w:val="Textbody"/>
        <w:jc w:val="both"/>
        <w:rPr>
          <w:color w:val="000000"/>
        </w:rPr>
      </w:pPr>
      <w:r>
        <w:rPr>
          <w:color w:val="000000"/>
        </w:rPr>
        <w:t>21. Синтез 114-го элемента - триумф российских физиков-ядерщиков.</w:t>
      </w:r>
    </w:p>
    <w:p w:rsidR="008F2F0C" w:rsidRDefault="008F2F0C" w:rsidP="008F2F0C">
      <w:pPr>
        <w:pStyle w:val="Textbody"/>
        <w:jc w:val="both"/>
        <w:rPr>
          <w:color w:val="000000"/>
        </w:rPr>
      </w:pPr>
      <w:r>
        <w:rPr>
          <w:color w:val="000000"/>
        </w:rPr>
        <w:t>22. Изотопы водорода.</w:t>
      </w:r>
    </w:p>
    <w:p w:rsidR="008F2F0C" w:rsidRDefault="008F2F0C" w:rsidP="008F2F0C">
      <w:pPr>
        <w:pStyle w:val="Textbody"/>
        <w:jc w:val="both"/>
        <w:rPr>
          <w:color w:val="000000"/>
        </w:rPr>
      </w:pPr>
      <w:r>
        <w:rPr>
          <w:color w:val="000000"/>
        </w:rPr>
        <w:t>23. Использование радиоактивных изотопов в технических целях.</w:t>
      </w:r>
    </w:p>
    <w:p w:rsidR="008F2F0C" w:rsidRDefault="008F2F0C" w:rsidP="008F2F0C">
      <w:pPr>
        <w:pStyle w:val="Textbody"/>
        <w:jc w:val="both"/>
        <w:rPr>
          <w:color w:val="000000"/>
        </w:rPr>
      </w:pPr>
      <w:r>
        <w:rPr>
          <w:color w:val="000000"/>
        </w:rPr>
        <w:t>24. История открытия рентгеновского излучения.</w:t>
      </w:r>
    </w:p>
    <w:p w:rsidR="008F2F0C" w:rsidRDefault="008F2F0C" w:rsidP="008F2F0C">
      <w:pPr>
        <w:pStyle w:val="Textbody"/>
        <w:jc w:val="both"/>
      </w:pPr>
      <w:r>
        <w:rPr>
          <w:color w:val="000000"/>
        </w:rPr>
        <w:t xml:space="preserve">25. </w:t>
      </w:r>
      <w:r>
        <w:t>Аллотропные модификации углерода (алмаз, графит)</w:t>
      </w:r>
    </w:p>
    <w:p w:rsidR="008F2F0C" w:rsidRDefault="008F2F0C" w:rsidP="008F2F0C">
      <w:pPr>
        <w:pStyle w:val="Textbody"/>
        <w:jc w:val="both"/>
      </w:pPr>
      <w:r>
        <w:t>26. Аллотропные модификации кислорода (кислород, озон).</w:t>
      </w:r>
    </w:p>
    <w:p w:rsidR="008F2F0C" w:rsidRDefault="008F2F0C" w:rsidP="008F2F0C">
      <w:pPr>
        <w:pStyle w:val="Textbody"/>
        <w:jc w:val="both"/>
      </w:pPr>
      <w:r>
        <w:t>27. Биотехнология и химия.</w:t>
      </w:r>
    </w:p>
    <w:p w:rsidR="008F2F0C" w:rsidRDefault="008F2F0C" w:rsidP="008F2F0C">
      <w:pPr>
        <w:pStyle w:val="Textbody"/>
        <w:jc w:val="both"/>
      </w:pPr>
      <w:r>
        <w:t>28. Нанотехнологии в современном мире.</w:t>
      </w:r>
    </w:p>
    <w:p w:rsidR="008F2F0C" w:rsidRDefault="008F2F0C" w:rsidP="008F2F0C">
      <w:pPr>
        <w:pStyle w:val="Textbody"/>
        <w:jc w:val="both"/>
      </w:pPr>
      <w:r>
        <w:rPr>
          <w:color w:val="000000"/>
        </w:rPr>
        <w:t>29.</w:t>
      </w:r>
      <w:r>
        <w:t xml:space="preserve"> </w:t>
      </w:r>
      <w:r>
        <w:rPr>
          <w:color w:val="000000"/>
        </w:rPr>
        <w:t>Реакции горения на производстве и в быту.</w:t>
      </w:r>
    </w:p>
    <w:p w:rsidR="008F2F0C" w:rsidRDefault="008F2F0C" w:rsidP="008F2F0C">
      <w:pPr>
        <w:pStyle w:val="Textbody"/>
        <w:jc w:val="both"/>
        <w:rPr>
          <w:color w:val="000000"/>
        </w:rPr>
      </w:pPr>
      <w:r>
        <w:rPr>
          <w:color w:val="000000"/>
        </w:rPr>
        <w:lastRenderedPageBreak/>
        <w:t>30. История получения и производства алюминия.</w:t>
      </w:r>
    </w:p>
    <w:p w:rsidR="008F2F0C" w:rsidRDefault="008F2F0C" w:rsidP="008F2F0C">
      <w:pPr>
        <w:pStyle w:val="Textbody"/>
        <w:jc w:val="both"/>
        <w:rPr>
          <w:color w:val="000000"/>
        </w:rPr>
      </w:pPr>
      <w:r>
        <w:rPr>
          <w:color w:val="000000"/>
        </w:rPr>
        <w:t>31. Электролитическое получение и рафинирование меди.</w:t>
      </w:r>
    </w:p>
    <w:p w:rsidR="008F2F0C" w:rsidRDefault="008F2F0C" w:rsidP="008F2F0C">
      <w:pPr>
        <w:pStyle w:val="Textbody"/>
        <w:jc w:val="both"/>
        <w:rPr>
          <w:color w:val="000000"/>
        </w:rPr>
      </w:pPr>
      <w:r>
        <w:rPr>
          <w:color w:val="000000"/>
        </w:rPr>
        <w:t>33. Роль металлов в истории человеческой цивилизации. История отечественной черной металлургии. Современное металлургическое производство.</w:t>
      </w:r>
    </w:p>
    <w:p w:rsidR="008F2F0C" w:rsidRDefault="008F2F0C" w:rsidP="008F2F0C">
      <w:pPr>
        <w:pStyle w:val="Textbody"/>
        <w:jc w:val="both"/>
        <w:rPr>
          <w:color w:val="000000"/>
        </w:rPr>
      </w:pPr>
      <w:r>
        <w:rPr>
          <w:color w:val="000000"/>
        </w:rPr>
        <w:t>34. История возникновения и развития органической химии.</w:t>
      </w:r>
    </w:p>
    <w:p w:rsidR="008F2F0C" w:rsidRDefault="008F2F0C" w:rsidP="008F2F0C">
      <w:pPr>
        <w:pStyle w:val="Textbody"/>
        <w:jc w:val="both"/>
        <w:rPr>
          <w:color w:val="000000"/>
        </w:rPr>
      </w:pPr>
      <w:r>
        <w:rPr>
          <w:color w:val="000000"/>
        </w:rPr>
        <w:t>35. Жизнь и деятельность А.М.Бутлерова.</w:t>
      </w:r>
    </w:p>
    <w:p w:rsidR="008F2F0C" w:rsidRDefault="008F2F0C" w:rsidP="008F2F0C">
      <w:pPr>
        <w:pStyle w:val="Textbody"/>
        <w:jc w:val="both"/>
        <w:rPr>
          <w:color w:val="000000"/>
        </w:rPr>
      </w:pPr>
      <w:r>
        <w:rPr>
          <w:color w:val="000000"/>
        </w:rPr>
        <w:t>36. Роль отечественных ученых в становлении и развитии мировой органической химии.</w:t>
      </w:r>
    </w:p>
    <w:p w:rsidR="008F2F0C" w:rsidRDefault="008F2F0C" w:rsidP="008F2F0C">
      <w:pPr>
        <w:pStyle w:val="Textbody"/>
        <w:jc w:val="both"/>
      </w:pPr>
      <w:r>
        <w:rPr>
          <w:color w:val="000000"/>
        </w:rPr>
        <w:t xml:space="preserve">37. </w:t>
      </w:r>
      <w:r>
        <w:t>Реакции окисления и восстановления органических веществ.</w:t>
      </w:r>
    </w:p>
    <w:p w:rsidR="008F2F0C" w:rsidRDefault="008F2F0C" w:rsidP="008F2F0C">
      <w:pPr>
        <w:pStyle w:val="Textbody"/>
        <w:jc w:val="both"/>
      </w:pPr>
      <w:r>
        <w:t>38. Экологические аспекты использования углеводородного сырья.</w:t>
      </w:r>
    </w:p>
    <w:p w:rsidR="008F2F0C" w:rsidRDefault="008F2F0C" w:rsidP="008F2F0C">
      <w:pPr>
        <w:pStyle w:val="Textbody"/>
        <w:jc w:val="both"/>
      </w:pPr>
      <w:r>
        <w:t>39. Химия углеводородного сырья и моя будущая профессия.</w:t>
      </w:r>
    </w:p>
    <w:p w:rsidR="008F2F0C" w:rsidRDefault="008F2F0C" w:rsidP="008F2F0C">
      <w:pPr>
        <w:pStyle w:val="Textbody"/>
        <w:jc w:val="both"/>
      </w:pPr>
      <w:r>
        <w:t>40. Углеводородное топливо, его виды и назначение.</w:t>
      </w:r>
    </w:p>
    <w:p w:rsidR="008F2F0C" w:rsidRDefault="008F2F0C" w:rsidP="008F2F0C">
      <w:pPr>
        <w:pStyle w:val="Textbody"/>
        <w:jc w:val="both"/>
      </w:pPr>
      <w:r>
        <w:t>41. Нефть и ее транспортировка как основа взаимовыгодного международного сотрудничества.</w:t>
      </w:r>
    </w:p>
    <w:p w:rsidR="008F2F0C" w:rsidRDefault="008F2F0C" w:rsidP="008F2F0C">
      <w:pPr>
        <w:pStyle w:val="Textbody"/>
        <w:jc w:val="both"/>
      </w:pPr>
      <w:r>
        <w:t>42. Процессы промышленной переработки нефти: крекинг, риформинг. Октановое число бензинов и цетановое число дизельного топлива.</w:t>
      </w:r>
    </w:p>
    <w:p w:rsidR="008F2F0C" w:rsidRDefault="008F2F0C" w:rsidP="008F2F0C">
      <w:pPr>
        <w:pStyle w:val="Textbody"/>
        <w:jc w:val="both"/>
      </w:pPr>
      <w:r>
        <w:t>43. Применение альдегидов и кетонов в быту и промышленности.</w:t>
      </w:r>
    </w:p>
    <w:p w:rsidR="008F2F0C" w:rsidRDefault="008F2F0C" w:rsidP="008F2F0C">
      <w:pPr>
        <w:pStyle w:val="Textbody"/>
        <w:jc w:val="both"/>
      </w:pPr>
      <w:r>
        <w:t>44. Альдегиды и кетоны в природе</w:t>
      </w:r>
    </w:p>
    <w:p w:rsidR="008F2F0C" w:rsidRDefault="008F2F0C" w:rsidP="008F2F0C">
      <w:pPr>
        <w:pStyle w:val="Textbody"/>
        <w:jc w:val="both"/>
      </w:pPr>
      <w:r>
        <w:t>45. Физиологическое действие этанола.</w:t>
      </w:r>
    </w:p>
    <w:p w:rsidR="008F2F0C" w:rsidRDefault="008F2F0C" w:rsidP="008F2F0C">
      <w:pPr>
        <w:pStyle w:val="Textbody"/>
        <w:jc w:val="both"/>
      </w:pPr>
      <w:r>
        <w:t>46. Лекарства на основе сложных эфиров.</w:t>
      </w:r>
    </w:p>
    <w:p w:rsidR="008F2F0C" w:rsidRDefault="008F2F0C" w:rsidP="008F2F0C">
      <w:pPr>
        <w:pStyle w:val="Textbody"/>
        <w:jc w:val="both"/>
      </w:pPr>
      <w:r>
        <w:t>47. Фенолоформальдегидная смола.</w:t>
      </w:r>
    </w:p>
    <w:p w:rsidR="008F2F0C" w:rsidRDefault="008F2F0C" w:rsidP="008F2F0C">
      <w:pPr>
        <w:pStyle w:val="Textbody"/>
        <w:jc w:val="both"/>
      </w:pPr>
      <w:r>
        <w:t>48. Пленкообразующие масла.</w:t>
      </w:r>
    </w:p>
    <w:p w:rsidR="008F2F0C" w:rsidRDefault="008F2F0C" w:rsidP="008F2F0C">
      <w:pPr>
        <w:pStyle w:val="Textbody"/>
        <w:jc w:val="both"/>
      </w:pPr>
      <w:r>
        <w:t>49. Влияние спиртов на организм человека.</w:t>
      </w:r>
    </w:p>
    <w:p w:rsidR="008F2F0C" w:rsidRDefault="008F2F0C" w:rsidP="008F2F0C">
      <w:pPr>
        <w:pStyle w:val="Textbody"/>
        <w:jc w:val="both"/>
        <w:rPr>
          <w:color w:val="000000"/>
        </w:rPr>
      </w:pPr>
      <w:r>
        <w:rPr>
          <w:color w:val="000000"/>
        </w:rPr>
        <w:t>50. Лавсан как представитель синтетических волокон.</w:t>
      </w:r>
    </w:p>
    <w:p w:rsidR="008F2F0C" w:rsidRDefault="008F2F0C" w:rsidP="008F2F0C">
      <w:pPr>
        <w:pStyle w:val="Textbody"/>
        <w:jc w:val="both"/>
        <w:rPr>
          <w:color w:val="000000"/>
        </w:rPr>
      </w:pPr>
      <w:r>
        <w:rPr>
          <w:color w:val="000000"/>
        </w:rPr>
        <w:t>51. Белки как компоненты пищи.</w:t>
      </w:r>
    </w:p>
    <w:p w:rsidR="008F2F0C" w:rsidRDefault="008F2F0C" w:rsidP="008F2F0C">
      <w:pPr>
        <w:pStyle w:val="Textbody"/>
        <w:jc w:val="both"/>
        <w:rPr>
          <w:color w:val="000000"/>
        </w:rPr>
      </w:pPr>
      <w:r>
        <w:rPr>
          <w:color w:val="000000"/>
        </w:rPr>
        <w:t>52. Пластмассы в нашей жизни.</w:t>
      </w:r>
    </w:p>
    <w:p w:rsidR="008F2F0C" w:rsidRDefault="008F2F0C" w:rsidP="008F2F0C">
      <w:pPr>
        <w:pStyle w:val="Textbody"/>
        <w:jc w:val="both"/>
        <w:rPr>
          <w:color w:val="000000"/>
        </w:rPr>
      </w:pPr>
      <w:r>
        <w:rPr>
          <w:color w:val="000000"/>
        </w:rPr>
        <w:t>53. Фенолоформальдегидные пластмассы.</w:t>
      </w:r>
    </w:p>
    <w:p w:rsidR="008F2F0C" w:rsidRDefault="008F2F0C" w:rsidP="008F2F0C">
      <w:pPr>
        <w:pStyle w:val="Textbody"/>
        <w:jc w:val="both"/>
        <w:rPr>
          <w:color w:val="000000"/>
        </w:rPr>
      </w:pPr>
      <w:r>
        <w:rPr>
          <w:color w:val="000000"/>
        </w:rPr>
        <w:t>54. Промышленное производство химических волокон.</w:t>
      </w:r>
    </w:p>
    <w:p w:rsidR="008F2F0C" w:rsidRDefault="008F2F0C" w:rsidP="008F2F0C">
      <w:pPr>
        <w:pStyle w:val="Textbody"/>
        <w:jc w:val="center"/>
        <w:rPr>
          <w:color w:val="000000"/>
        </w:rPr>
      </w:pPr>
    </w:p>
    <w:p w:rsidR="008F2F0C" w:rsidRDefault="008F2F0C" w:rsidP="008F2F0C">
      <w:pPr>
        <w:pStyle w:val="Textbody"/>
        <w:jc w:val="center"/>
        <w:rPr>
          <w:color w:val="000000"/>
        </w:rPr>
      </w:pPr>
    </w:p>
    <w:p w:rsidR="008F2F0C" w:rsidRDefault="008F2F0C" w:rsidP="008F2F0C">
      <w:pPr>
        <w:pStyle w:val="Textbody"/>
        <w:jc w:val="center"/>
        <w:rPr>
          <w:i/>
          <w:iCs/>
          <w:color w:val="000000"/>
        </w:rPr>
      </w:pPr>
      <w:r>
        <w:rPr>
          <w:i/>
          <w:iCs/>
          <w:color w:val="000000"/>
        </w:rPr>
        <w:t>2.3.4. Методические рекомендации по оформлению конспекта.</w:t>
      </w:r>
    </w:p>
    <w:p w:rsidR="008F2F0C" w:rsidRDefault="008F2F0C" w:rsidP="008F2F0C">
      <w:pPr>
        <w:pStyle w:val="Textbody"/>
        <w:jc w:val="both"/>
      </w:pPr>
      <w:r>
        <w:rPr>
          <w:b/>
        </w:rPr>
        <w:tab/>
        <w:t xml:space="preserve">Конспект </w:t>
      </w:r>
      <w:r>
        <w:t>- это последовательная фиксация информации, отобранной и обдуманной в процессе чтения.</w:t>
      </w:r>
    </w:p>
    <w:p w:rsidR="008F2F0C" w:rsidRDefault="008F2F0C" w:rsidP="008F2F0C">
      <w:pPr>
        <w:pStyle w:val="Textbody"/>
        <w:jc w:val="both"/>
      </w:pPr>
      <w:r>
        <w:t>Конспект:</w:t>
      </w:r>
    </w:p>
    <w:p w:rsidR="008F2F0C" w:rsidRDefault="008F2F0C" w:rsidP="008F2F0C">
      <w:pPr>
        <w:pStyle w:val="Textbody"/>
        <w:jc w:val="both"/>
      </w:pPr>
      <w:r>
        <w:t>-подразумевает объединение плана, выписок и тезисов;</w:t>
      </w:r>
    </w:p>
    <w:p w:rsidR="008F2F0C" w:rsidRDefault="008F2F0C" w:rsidP="008F2F0C">
      <w:pPr>
        <w:pStyle w:val="Textbody"/>
        <w:jc w:val="both"/>
      </w:pPr>
      <w:r>
        <w:t>- показывает внутреннюю логику изложения;</w:t>
      </w:r>
    </w:p>
    <w:p w:rsidR="008F2F0C" w:rsidRDefault="008F2F0C" w:rsidP="008F2F0C">
      <w:pPr>
        <w:pStyle w:val="Textbody"/>
        <w:jc w:val="both"/>
      </w:pPr>
      <w:r>
        <w:t>- содержит основные выводы и положения, факты, доказательства, приемы;</w:t>
      </w:r>
    </w:p>
    <w:p w:rsidR="008F2F0C" w:rsidRDefault="008F2F0C" w:rsidP="008F2F0C">
      <w:pPr>
        <w:pStyle w:val="Textbody"/>
        <w:jc w:val="both"/>
      </w:pPr>
      <w:r>
        <w:t>- отражает отношение составителя к материалу;</w:t>
      </w:r>
    </w:p>
    <w:p w:rsidR="008F2F0C" w:rsidRDefault="008F2F0C" w:rsidP="008F2F0C">
      <w:pPr>
        <w:pStyle w:val="Textbody"/>
        <w:jc w:val="both"/>
      </w:pPr>
      <w:r>
        <w:lastRenderedPageBreak/>
        <w:tab/>
        <w:t>Основные требования к написанию конспекта: системность и логичность изложения материала, краткость, убедительность и доказательность. При составлении конспекта необходимо избегать многословия, излишнего цитирования, стремления сохранить систематическую особенность текста в ущерб его логике.</w:t>
      </w:r>
    </w:p>
    <w:p w:rsidR="008F2F0C" w:rsidRDefault="008F2F0C" w:rsidP="008F2F0C">
      <w:pPr>
        <w:pStyle w:val="Textbody"/>
        <w:jc w:val="center"/>
      </w:pPr>
      <w:r>
        <w:t>Общий алгоритм конспектирования состоит в следующем:</w:t>
      </w:r>
    </w:p>
    <w:p w:rsidR="008F2F0C" w:rsidRDefault="008F2F0C" w:rsidP="008F2F0C">
      <w:pPr>
        <w:pStyle w:val="Textbody"/>
        <w:numPr>
          <w:ilvl w:val="0"/>
          <w:numId w:val="4"/>
        </w:numPr>
        <w:jc w:val="both"/>
      </w:pPr>
      <w:r>
        <w:t>прочитать текст, отметить в нём новые слова, непонятные места, имена, даты; составить перечень основных мыслей, содержащихся в тексте, составить простой план, который поможет группировать материал в соответствии с логикой изложения;</w:t>
      </w:r>
    </w:p>
    <w:p w:rsidR="008F2F0C" w:rsidRDefault="008F2F0C" w:rsidP="008F2F0C">
      <w:pPr>
        <w:pStyle w:val="Textbody"/>
        <w:numPr>
          <w:ilvl w:val="0"/>
          <w:numId w:val="4"/>
        </w:numPr>
        <w:jc w:val="both"/>
      </w:pPr>
      <w:r>
        <w:t>выяснить в словаре значение новых непонятных слов, выписать их в тетрадь или словарь в конце тетради;</w:t>
      </w:r>
    </w:p>
    <w:p w:rsidR="008F2F0C" w:rsidRDefault="008F2F0C" w:rsidP="008F2F0C">
      <w:pPr>
        <w:pStyle w:val="Textbody"/>
        <w:numPr>
          <w:ilvl w:val="0"/>
          <w:numId w:val="4"/>
        </w:numPr>
        <w:jc w:val="both"/>
      </w:pPr>
      <w:r>
        <w:t>вторично прочитать текст, сочетая чтение с записью основных мыслей автора и их иллюстраций. Запись ведется своими словами, не переписывая текст. Важно стремиться к краткости, пользуясь правилами записи текста;</w:t>
      </w:r>
    </w:p>
    <w:p w:rsidR="008F2F0C" w:rsidRDefault="008F2F0C" w:rsidP="008F2F0C">
      <w:pPr>
        <w:pStyle w:val="Textbody"/>
        <w:numPr>
          <w:ilvl w:val="0"/>
          <w:numId w:val="4"/>
        </w:numPr>
        <w:jc w:val="both"/>
      </w:pPr>
      <w:r>
        <w:t>прочитать конспект ещё раз, доработать его.</w:t>
      </w:r>
    </w:p>
    <w:p w:rsidR="008F2F0C" w:rsidRDefault="008F2F0C" w:rsidP="008F2F0C">
      <w:pPr>
        <w:pStyle w:val="Textbody"/>
        <w:jc w:val="center"/>
      </w:pPr>
      <w:r>
        <w:t>Оценочный лист конспекта</w:t>
      </w:r>
    </w:p>
    <w:p w:rsidR="008F2F0C" w:rsidRDefault="008F2F0C" w:rsidP="008F2F0C">
      <w:pPr>
        <w:pStyle w:val="Textbody"/>
        <w:jc w:val="both"/>
      </w:pPr>
      <w:r>
        <w:t>ФИО ________________________________________________________</w:t>
      </w:r>
    </w:p>
    <w:p w:rsidR="008F2F0C" w:rsidRDefault="008F2F0C" w:rsidP="008F2F0C">
      <w:pPr>
        <w:pStyle w:val="Textbody"/>
        <w:jc w:val="both"/>
      </w:pPr>
      <w:r>
        <w:t>Учебная дисциплина ________________________________________</w:t>
      </w:r>
    </w:p>
    <w:p w:rsidR="008F2F0C" w:rsidRDefault="008F2F0C" w:rsidP="008F2F0C">
      <w:pPr>
        <w:pStyle w:val="Textbody"/>
        <w:jc w:val="both"/>
      </w:pPr>
      <w:r>
        <w:t>Тема конспектирования_________________________________________</w:t>
      </w:r>
    </w:p>
    <w:p w:rsidR="008F2F0C" w:rsidRDefault="008F2F0C" w:rsidP="008F2F0C">
      <w:pPr>
        <w:pStyle w:val="Textbody"/>
        <w:jc w:val="both"/>
      </w:pPr>
      <w:r>
        <w:t>Группа___________специальность_______________________________</w:t>
      </w:r>
    </w:p>
    <w:p w:rsidR="008F2F0C" w:rsidRDefault="008F2F0C" w:rsidP="008F2F0C">
      <w:pPr>
        <w:pStyle w:val="Textbody"/>
        <w:jc w:val="both"/>
      </w:pPr>
      <w:r>
        <w:t>Преподаватель________________________________________________</w:t>
      </w:r>
    </w:p>
    <w:tbl>
      <w:tblPr>
        <w:tblW w:w="9638" w:type="dxa"/>
        <w:tblInd w:w="105" w:type="dxa"/>
        <w:tblLayout w:type="fixed"/>
        <w:tblCellMar>
          <w:left w:w="10" w:type="dxa"/>
          <w:right w:w="10" w:type="dxa"/>
        </w:tblCellMar>
        <w:tblLook w:val="0000" w:firstRow="0" w:lastRow="0" w:firstColumn="0" w:lastColumn="0" w:noHBand="0" w:noVBand="0"/>
      </w:tblPr>
      <w:tblGrid>
        <w:gridCol w:w="5048"/>
        <w:gridCol w:w="1543"/>
        <w:gridCol w:w="997"/>
        <w:gridCol w:w="2050"/>
      </w:tblGrid>
      <w:tr w:rsidR="008F2F0C" w:rsidTr="002C086B">
        <w:tc>
          <w:tcPr>
            <w:tcW w:w="5048" w:type="dxa"/>
            <w:vMerge w:val="restart"/>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ableContents"/>
              <w:spacing w:after="283"/>
              <w:jc w:val="center"/>
              <w:rPr>
                <w:b/>
              </w:rPr>
            </w:pPr>
            <w:r>
              <w:rPr>
                <w:b/>
              </w:rPr>
              <w:t>Критерии оценивания</w:t>
            </w:r>
          </w:p>
        </w:tc>
        <w:tc>
          <w:tcPr>
            <w:tcW w:w="1543" w:type="dxa"/>
            <w:vMerge w:val="restart"/>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ableContents"/>
              <w:spacing w:after="283"/>
              <w:jc w:val="center"/>
              <w:rPr>
                <w:b/>
              </w:rPr>
            </w:pPr>
            <w:r>
              <w:rPr>
                <w:b/>
              </w:rPr>
              <w:t>Максим. кол-во баллов</w:t>
            </w:r>
          </w:p>
        </w:tc>
        <w:tc>
          <w:tcPr>
            <w:tcW w:w="997" w:type="dxa"/>
            <w:vMerge w:val="restart"/>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ableContents"/>
              <w:spacing w:after="283"/>
              <w:jc w:val="center"/>
              <w:rPr>
                <w:b/>
              </w:rPr>
            </w:pPr>
            <w:r>
              <w:rPr>
                <w:b/>
              </w:rPr>
              <w:t>Кол-во баллов</w:t>
            </w:r>
          </w:p>
        </w:tc>
        <w:tc>
          <w:tcPr>
            <w:tcW w:w="2050"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pPr>
              <w:pStyle w:val="TableContents"/>
              <w:spacing w:after="283"/>
              <w:jc w:val="center"/>
              <w:rPr>
                <w:b/>
              </w:rPr>
            </w:pPr>
            <w:r>
              <w:rPr>
                <w:b/>
              </w:rPr>
              <w:t>Оценка</w:t>
            </w:r>
          </w:p>
        </w:tc>
      </w:tr>
      <w:tr w:rsidR="008F2F0C" w:rsidTr="002C086B">
        <w:tc>
          <w:tcPr>
            <w:tcW w:w="5048" w:type="dxa"/>
            <w:vMerge/>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tc>
        <w:tc>
          <w:tcPr>
            <w:tcW w:w="1543" w:type="dxa"/>
            <w:vMerge/>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tc>
        <w:tc>
          <w:tcPr>
            <w:tcW w:w="997" w:type="dxa"/>
            <w:vMerge/>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tc>
        <w:tc>
          <w:tcPr>
            <w:tcW w:w="2050" w:type="dxa"/>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pPr>
              <w:pStyle w:val="TableContents"/>
              <w:spacing w:after="283"/>
            </w:pPr>
          </w:p>
        </w:tc>
      </w:tr>
      <w:tr w:rsidR="008F2F0C" w:rsidTr="002C086B">
        <w:tc>
          <w:tcPr>
            <w:tcW w:w="5048"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ableContents"/>
              <w:spacing w:after="283"/>
              <w:jc w:val="both"/>
            </w:pPr>
            <w:r>
              <w:t>Системность</w:t>
            </w:r>
          </w:p>
        </w:tc>
        <w:tc>
          <w:tcPr>
            <w:tcW w:w="1543"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ableContents"/>
              <w:spacing w:after="283"/>
              <w:jc w:val="center"/>
            </w:pPr>
            <w:r>
              <w:t>3</w:t>
            </w:r>
          </w:p>
        </w:tc>
        <w:tc>
          <w:tcPr>
            <w:tcW w:w="997"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ableContents"/>
            </w:pPr>
            <w:r>
              <w:t> </w:t>
            </w:r>
          </w:p>
        </w:tc>
        <w:tc>
          <w:tcPr>
            <w:tcW w:w="2050" w:type="dxa"/>
            <w:vMerge w:val="restart"/>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pPr>
              <w:pStyle w:val="TableContents"/>
            </w:pPr>
          </w:p>
          <w:p w:rsidR="008F2F0C" w:rsidRDefault="008F2F0C" w:rsidP="002C086B">
            <w:pPr>
              <w:pStyle w:val="TableContents"/>
            </w:pPr>
          </w:p>
          <w:p w:rsidR="008F2F0C" w:rsidRDefault="008F2F0C" w:rsidP="002C086B">
            <w:pPr>
              <w:pStyle w:val="TableContents"/>
            </w:pPr>
          </w:p>
          <w:p w:rsidR="008F2F0C" w:rsidRDefault="008F2F0C" w:rsidP="002C086B">
            <w:pPr>
              <w:pStyle w:val="TableContents"/>
            </w:pPr>
          </w:p>
          <w:p w:rsidR="008F2F0C" w:rsidRDefault="008F2F0C" w:rsidP="002C086B">
            <w:pPr>
              <w:pStyle w:val="TableContents"/>
            </w:pPr>
            <w:r>
              <w:t> 20-17 –оценка «5»;</w:t>
            </w:r>
          </w:p>
          <w:p w:rsidR="008F2F0C" w:rsidRDefault="008F2F0C" w:rsidP="002C086B">
            <w:pPr>
              <w:pStyle w:val="TableContents"/>
              <w:spacing w:after="283"/>
            </w:pPr>
            <w:r>
              <w:t>16-13 – оценка «4»;</w:t>
            </w:r>
          </w:p>
          <w:p w:rsidR="008F2F0C" w:rsidRDefault="008F2F0C" w:rsidP="002C086B">
            <w:pPr>
              <w:pStyle w:val="TableContents"/>
              <w:spacing w:after="283"/>
            </w:pPr>
            <w:r>
              <w:t>12-9 – оценка «3»;</w:t>
            </w:r>
          </w:p>
          <w:p w:rsidR="008F2F0C" w:rsidRDefault="008F2F0C" w:rsidP="002C086B">
            <w:pPr>
              <w:pStyle w:val="TableContents"/>
              <w:spacing w:after="283"/>
              <w:jc w:val="center"/>
            </w:pPr>
            <w:r>
              <w:t>8 и ниже -оценка «2»</w:t>
            </w:r>
          </w:p>
        </w:tc>
      </w:tr>
      <w:tr w:rsidR="008F2F0C" w:rsidTr="002C086B">
        <w:tc>
          <w:tcPr>
            <w:tcW w:w="5048"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ableContents"/>
              <w:spacing w:after="283"/>
              <w:jc w:val="both"/>
            </w:pPr>
            <w:r>
              <w:t>Краткость</w:t>
            </w:r>
          </w:p>
        </w:tc>
        <w:tc>
          <w:tcPr>
            <w:tcW w:w="1543"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ableContents"/>
              <w:spacing w:after="283"/>
              <w:jc w:val="center"/>
            </w:pPr>
            <w:r>
              <w:t>3</w:t>
            </w:r>
          </w:p>
        </w:tc>
        <w:tc>
          <w:tcPr>
            <w:tcW w:w="997"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ableContents"/>
            </w:pPr>
            <w:r>
              <w:t> </w:t>
            </w:r>
          </w:p>
        </w:tc>
        <w:tc>
          <w:tcPr>
            <w:tcW w:w="2050" w:type="dxa"/>
            <w:vMerge/>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tc>
      </w:tr>
      <w:tr w:rsidR="008F2F0C" w:rsidTr="002C086B">
        <w:tc>
          <w:tcPr>
            <w:tcW w:w="5048"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ableContents"/>
              <w:spacing w:after="283"/>
              <w:jc w:val="both"/>
            </w:pPr>
            <w:r>
              <w:t>Сохранение логики материала</w:t>
            </w:r>
          </w:p>
        </w:tc>
        <w:tc>
          <w:tcPr>
            <w:tcW w:w="1543"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ableContents"/>
              <w:spacing w:after="283"/>
              <w:jc w:val="center"/>
            </w:pPr>
            <w:r>
              <w:t>3</w:t>
            </w:r>
          </w:p>
        </w:tc>
        <w:tc>
          <w:tcPr>
            <w:tcW w:w="997"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ableContents"/>
            </w:pPr>
            <w:r>
              <w:t> </w:t>
            </w:r>
          </w:p>
        </w:tc>
        <w:tc>
          <w:tcPr>
            <w:tcW w:w="2050" w:type="dxa"/>
            <w:vMerge/>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tc>
      </w:tr>
      <w:tr w:rsidR="008F2F0C" w:rsidTr="002C086B">
        <w:tc>
          <w:tcPr>
            <w:tcW w:w="5048"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ableContents"/>
              <w:spacing w:after="283"/>
              <w:jc w:val="both"/>
            </w:pPr>
            <w:r>
              <w:t>Убедительность</w:t>
            </w:r>
          </w:p>
        </w:tc>
        <w:tc>
          <w:tcPr>
            <w:tcW w:w="1543"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ableContents"/>
              <w:spacing w:after="283"/>
              <w:jc w:val="center"/>
            </w:pPr>
            <w:r>
              <w:t>1</w:t>
            </w:r>
          </w:p>
        </w:tc>
        <w:tc>
          <w:tcPr>
            <w:tcW w:w="997"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ableContents"/>
            </w:pPr>
            <w:r>
              <w:t> </w:t>
            </w:r>
          </w:p>
        </w:tc>
        <w:tc>
          <w:tcPr>
            <w:tcW w:w="2050" w:type="dxa"/>
            <w:vMerge/>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tc>
      </w:tr>
      <w:tr w:rsidR="008F2F0C" w:rsidTr="002C086B">
        <w:tc>
          <w:tcPr>
            <w:tcW w:w="5048"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ableContents"/>
              <w:spacing w:after="283"/>
              <w:jc w:val="both"/>
            </w:pPr>
            <w:r>
              <w:t>Умение выделять главное</w:t>
            </w:r>
          </w:p>
        </w:tc>
        <w:tc>
          <w:tcPr>
            <w:tcW w:w="1543"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ableContents"/>
              <w:spacing w:after="283"/>
              <w:jc w:val="center"/>
            </w:pPr>
            <w:r>
              <w:t>3</w:t>
            </w:r>
          </w:p>
        </w:tc>
        <w:tc>
          <w:tcPr>
            <w:tcW w:w="997"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ableContents"/>
            </w:pPr>
            <w:r>
              <w:t> </w:t>
            </w:r>
          </w:p>
        </w:tc>
        <w:tc>
          <w:tcPr>
            <w:tcW w:w="2050" w:type="dxa"/>
            <w:vMerge/>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tc>
      </w:tr>
      <w:tr w:rsidR="008F2F0C" w:rsidTr="002C086B">
        <w:tc>
          <w:tcPr>
            <w:tcW w:w="5048"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ableContents"/>
              <w:spacing w:after="283"/>
              <w:jc w:val="both"/>
            </w:pPr>
            <w:r>
              <w:t>Аккуратность</w:t>
            </w:r>
          </w:p>
        </w:tc>
        <w:tc>
          <w:tcPr>
            <w:tcW w:w="1543"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ableContents"/>
              <w:spacing w:after="283"/>
              <w:jc w:val="center"/>
            </w:pPr>
            <w:r>
              <w:t>1</w:t>
            </w:r>
          </w:p>
        </w:tc>
        <w:tc>
          <w:tcPr>
            <w:tcW w:w="997"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ableContents"/>
            </w:pPr>
            <w:r>
              <w:t> </w:t>
            </w:r>
          </w:p>
        </w:tc>
        <w:tc>
          <w:tcPr>
            <w:tcW w:w="2050" w:type="dxa"/>
            <w:vMerge/>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tc>
      </w:tr>
      <w:tr w:rsidR="008F2F0C" w:rsidTr="002C086B">
        <w:tc>
          <w:tcPr>
            <w:tcW w:w="5048"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ableContents"/>
              <w:spacing w:after="283"/>
              <w:jc w:val="both"/>
            </w:pPr>
            <w:r>
              <w:t>Умение моделировать ситуацию</w:t>
            </w:r>
          </w:p>
        </w:tc>
        <w:tc>
          <w:tcPr>
            <w:tcW w:w="1543"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ableContents"/>
              <w:spacing w:after="283"/>
              <w:jc w:val="center"/>
            </w:pPr>
            <w:r>
              <w:t>2</w:t>
            </w:r>
          </w:p>
        </w:tc>
        <w:tc>
          <w:tcPr>
            <w:tcW w:w="997"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ableContents"/>
            </w:pPr>
            <w:r>
              <w:t> </w:t>
            </w:r>
          </w:p>
        </w:tc>
        <w:tc>
          <w:tcPr>
            <w:tcW w:w="2050" w:type="dxa"/>
            <w:vMerge/>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tc>
      </w:tr>
      <w:tr w:rsidR="008F2F0C" w:rsidTr="002C086B">
        <w:tc>
          <w:tcPr>
            <w:tcW w:w="5048"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ableContents"/>
              <w:spacing w:after="283"/>
              <w:jc w:val="both"/>
            </w:pPr>
            <w:r>
              <w:t>Грамотность</w:t>
            </w:r>
          </w:p>
        </w:tc>
        <w:tc>
          <w:tcPr>
            <w:tcW w:w="1543"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ableContents"/>
              <w:spacing w:after="283"/>
              <w:jc w:val="center"/>
            </w:pPr>
            <w:r>
              <w:t>2</w:t>
            </w:r>
          </w:p>
        </w:tc>
        <w:tc>
          <w:tcPr>
            <w:tcW w:w="997"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ableContents"/>
            </w:pPr>
            <w:r>
              <w:t> </w:t>
            </w:r>
          </w:p>
        </w:tc>
        <w:tc>
          <w:tcPr>
            <w:tcW w:w="2050" w:type="dxa"/>
            <w:vMerge/>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tc>
      </w:tr>
      <w:tr w:rsidR="008F2F0C" w:rsidTr="002C086B">
        <w:tc>
          <w:tcPr>
            <w:tcW w:w="5048"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ableContents"/>
              <w:spacing w:after="283"/>
              <w:jc w:val="both"/>
            </w:pPr>
            <w:r>
              <w:t>Общее впечатление</w:t>
            </w:r>
          </w:p>
        </w:tc>
        <w:tc>
          <w:tcPr>
            <w:tcW w:w="1543"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ableContents"/>
              <w:spacing w:after="283"/>
              <w:jc w:val="center"/>
            </w:pPr>
            <w:r>
              <w:t>2</w:t>
            </w:r>
          </w:p>
        </w:tc>
        <w:tc>
          <w:tcPr>
            <w:tcW w:w="997"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ableContents"/>
            </w:pPr>
            <w:r>
              <w:t> </w:t>
            </w:r>
          </w:p>
        </w:tc>
        <w:tc>
          <w:tcPr>
            <w:tcW w:w="2050" w:type="dxa"/>
            <w:vMerge/>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tc>
      </w:tr>
      <w:tr w:rsidR="008F2F0C" w:rsidTr="002C086B">
        <w:trPr>
          <w:trHeight w:val="191"/>
        </w:trPr>
        <w:tc>
          <w:tcPr>
            <w:tcW w:w="6591" w:type="dxa"/>
            <w:gridSpan w:val="2"/>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ableContents"/>
              <w:spacing w:after="283"/>
            </w:pPr>
            <w:r>
              <w:lastRenderedPageBreak/>
              <w:t>Общее кол-во баллов</w:t>
            </w:r>
          </w:p>
        </w:tc>
        <w:tc>
          <w:tcPr>
            <w:tcW w:w="997" w:type="dxa"/>
            <w:tcBorders>
              <w:top w:val="single" w:sz="6" w:space="0" w:color="000000"/>
              <w:left w:val="single" w:sz="6" w:space="0" w:color="000000"/>
              <w:bottom w:val="single" w:sz="6" w:space="0" w:color="000000"/>
            </w:tcBorders>
            <w:tcMar>
              <w:top w:w="28" w:type="dxa"/>
              <w:left w:w="115" w:type="dxa"/>
              <w:bottom w:w="28" w:type="dxa"/>
              <w:right w:w="0" w:type="dxa"/>
            </w:tcMar>
          </w:tcPr>
          <w:p w:rsidR="008F2F0C" w:rsidRDefault="008F2F0C" w:rsidP="002C086B">
            <w:pPr>
              <w:pStyle w:val="TableContents"/>
            </w:pPr>
            <w:r>
              <w:t> </w:t>
            </w:r>
          </w:p>
        </w:tc>
        <w:tc>
          <w:tcPr>
            <w:tcW w:w="2050" w:type="dxa"/>
            <w:vMerge/>
            <w:tcBorders>
              <w:top w:val="single" w:sz="2" w:space="0" w:color="000000"/>
              <w:left w:val="single" w:sz="2" w:space="0" w:color="000000"/>
              <w:bottom w:val="single" w:sz="2" w:space="0" w:color="000000"/>
              <w:right w:val="single" w:sz="2" w:space="0" w:color="000000"/>
            </w:tcBorders>
            <w:tcMar>
              <w:top w:w="28" w:type="dxa"/>
              <w:left w:w="115" w:type="dxa"/>
              <w:bottom w:w="28" w:type="dxa"/>
              <w:right w:w="115" w:type="dxa"/>
            </w:tcMar>
          </w:tcPr>
          <w:p w:rsidR="008F2F0C" w:rsidRDefault="008F2F0C" w:rsidP="002C086B"/>
        </w:tc>
      </w:tr>
    </w:tbl>
    <w:p w:rsidR="008F2F0C" w:rsidRDefault="008F2F0C" w:rsidP="008F2F0C">
      <w:pPr>
        <w:pStyle w:val="Textbody"/>
      </w:pPr>
    </w:p>
    <w:p w:rsidR="008F2F0C" w:rsidRDefault="008F2F0C" w:rsidP="008F2F0C">
      <w:pPr>
        <w:pStyle w:val="Textbody"/>
        <w:jc w:val="center"/>
        <w:rPr>
          <w:b/>
          <w:bCs/>
          <w:i/>
          <w:iCs/>
        </w:rPr>
      </w:pPr>
      <w:r>
        <w:rPr>
          <w:b/>
          <w:bCs/>
          <w:i/>
          <w:iCs/>
        </w:rPr>
        <w:t>Темы конспектов:</w:t>
      </w:r>
    </w:p>
    <w:p w:rsidR="008F2F0C" w:rsidRDefault="008F2F0C" w:rsidP="008F2F0C">
      <w:pPr>
        <w:pStyle w:val="Textbody"/>
      </w:pPr>
      <w:r>
        <w:t>1. Нефтепродукты.</w:t>
      </w:r>
    </w:p>
    <w:p w:rsidR="008F2F0C" w:rsidRDefault="008F2F0C" w:rsidP="008F2F0C">
      <w:pPr>
        <w:pStyle w:val="Textbody"/>
      </w:pPr>
      <w:r>
        <w:t>2. Производство основных неорганических кислот и щелочей.</w:t>
      </w:r>
    </w:p>
    <w:p w:rsidR="008F2F0C" w:rsidRDefault="008F2F0C" w:rsidP="008F2F0C">
      <w:pPr>
        <w:pStyle w:val="Textbody"/>
        <w:jc w:val="center"/>
        <w:rPr>
          <w:i/>
          <w:iCs/>
        </w:rPr>
      </w:pPr>
      <w:r>
        <w:rPr>
          <w:i/>
          <w:iCs/>
        </w:rPr>
        <w:t>2.3.5. Методические рекомендации к подготовке к контрольным работам, дифференцированному зачету</w:t>
      </w:r>
    </w:p>
    <w:p w:rsidR="008F2F0C" w:rsidRDefault="008F2F0C" w:rsidP="008F2F0C">
      <w:pPr>
        <w:pStyle w:val="Textbody"/>
        <w:jc w:val="both"/>
      </w:pPr>
      <w:r>
        <w:t>1. Внимательно прочитайте конспекты, составленные на учебном занятии.</w:t>
      </w:r>
    </w:p>
    <w:p w:rsidR="008F2F0C" w:rsidRDefault="008F2F0C" w:rsidP="008F2F0C">
      <w:pPr>
        <w:pStyle w:val="Textbody"/>
        <w:jc w:val="both"/>
      </w:pPr>
      <w:r>
        <w:t>2. Прочитайте тот же материал по учебнику, учебному пособию.</w:t>
      </w:r>
    </w:p>
    <w:p w:rsidR="008F2F0C" w:rsidRDefault="008F2F0C" w:rsidP="008F2F0C">
      <w:pPr>
        <w:pStyle w:val="Textbody"/>
        <w:jc w:val="both"/>
      </w:pPr>
      <w:r>
        <w:t>3. Постарайтесь разобраться с непонятным, в частности новыми терминами.</w:t>
      </w:r>
    </w:p>
    <w:p w:rsidR="008F2F0C" w:rsidRDefault="008F2F0C" w:rsidP="008F2F0C">
      <w:pPr>
        <w:pStyle w:val="Textbody"/>
        <w:jc w:val="both"/>
      </w:pPr>
      <w:r>
        <w:t>4. Ответьте на контрольные вопросы для самопроверки, имеющиеся в учебнике или предложенные в данных методических указаниях.</w:t>
      </w:r>
    </w:p>
    <w:p w:rsidR="008F2F0C" w:rsidRDefault="008F2F0C" w:rsidP="008F2F0C">
      <w:pPr>
        <w:pStyle w:val="Textbody"/>
        <w:jc w:val="both"/>
      </w:pPr>
      <w:r>
        <w:t>5. Кратко перескажите содержание изученного материала «своими словами».</w:t>
      </w:r>
    </w:p>
    <w:p w:rsidR="008F2F0C" w:rsidRDefault="008F2F0C" w:rsidP="008F2F0C">
      <w:pPr>
        <w:pStyle w:val="Textbody"/>
        <w:jc w:val="both"/>
      </w:pPr>
      <w:r>
        <w:t>6. Заучите «рабочие определения» основных понятий, законов.</w:t>
      </w:r>
    </w:p>
    <w:p w:rsidR="008F2F0C" w:rsidRDefault="008F2F0C" w:rsidP="008F2F0C">
      <w:pPr>
        <w:pStyle w:val="Textbody"/>
        <w:jc w:val="both"/>
      </w:pPr>
      <w:r>
        <w:t>7. Просмотрите задачи, которые решали вместе с преподавателем на учебных занятиях.</w:t>
      </w:r>
    </w:p>
    <w:p w:rsidR="008F2F0C" w:rsidRDefault="008F2F0C" w:rsidP="008F2F0C">
      <w:pPr>
        <w:pStyle w:val="Textbody"/>
        <w:jc w:val="both"/>
      </w:pPr>
      <w:r>
        <w:t>8. Составьте опорные конспекты по непонятным темам.</w:t>
      </w:r>
    </w:p>
    <w:p w:rsidR="008F2F0C" w:rsidRDefault="008F2F0C" w:rsidP="008F2F0C">
      <w:pPr>
        <w:pStyle w:val="Textbody"/>
        <w:jc w:val="both"/>
      </w:pPr>
      <w:r>
        <w:t>Показатели оценки:</w:t>
      </w:r>
    </w:p>
    <w:p w:rsidR="008F2F0C" w:rsidRDefault="008F2F0C" w:rsidP="008F2F0C">
      <w:pPr>
        <w:pStyle w:val="Textbody"/>
        <w:jc w:val="both"/>
      </w:pPr>
      <w:r>
        <w:t>- обоснованность и правильность изложения ответа на вопрос преподавателя по проверяемой теме дисциплины;</w:t>
      </w:r>
    </w:p>
    <w:p w:rsidR="008F2F0C" w:rsidRDefault="008F2F0C" w:rsidP="008F2F0C">
      <w:pPr>
        <w:pStyle w:val="Textbody"/>
        <w:jc w:val="both"/>
      </w:pPr>
      <w:r>
        <w:t>- умение использовать теоретические знания при выполнении практических задач или ответе на практико-ориентированные вопросы.</w:t>
      </w:r>
    </w:p>
    <w:p w:rsidR="008F2F0C" w:rsidRDefault="008F2F0C" w:rsidP="008F2F0C">
      <w:pPr>
        <w:pStyle w:val="Textbody"/>
        <w:jc w:val="center"/>
      </w:pPr>
      <w:r>
        <w:t>Оценка письменных контрольных работ.</w:t>
      </w:r>
    </w:p>
    <w:p w:rsidR="008F2F0C" w:rsidRDefault="008F2F0C" w:rsidP="008F2F0C">
      <w:pPr>
        <w:pStyle w:val="Textbody"/>
        <w:jc w:val="both"/>
      </w:pPr>
      <w:r>
        <w:t>Каждое задание контрольной работы в традиционной форме оценивается по 5-тибалльной шкале:</w:t>
      </w:r>
    </w:p>
    <w:p w:rsidR="008F2F0C" w:rsidRDefault="008F2F0C" w:rsidP="008F2F0C">
      <w:pPr>
        <w:pStyle w:val="Textbody"/>
        <w:jc w:val="both"/>
      </w:pPr>
      <w:r>
        <w:rPr>
          <w:color w:val="000000"/>
        </w:rPr>
        <w:t>«</w:t>
      </w:r>
      <w:r>
        <w:rPr>
          <w:b/>
          <w:color w:val="000000"/>
        </w:rPr>
        <w:t>5</w:t>
      </w:r>
      <w:r>
        <w:rPr>
          <w:color w:val="000000"/>
        </w:rPr>
        <w:t>» (отлично) – за глубокое и полное овладение содержанием учебного материала, в котором студент свободно и уверенно ориентируется; научно-понятийным аппаратом; за умение практически применять теоретические знания, высказывать и обосновывать свои суждения. Оценка «</w:t>
      </w:r>
      <w:r>
        <w:rPr>
          <w:b/>
          <w:color w:val="000000"/>
        </w:rPr>
        <w:t>5</w:t>
      </w:r>
      <w:r>
        <w:rPr>
          <w:color w:val="000000"/>
        </w:rPr>
        <w:t>» (отлично) предполагает грамотное и логичное изложение ответа (в устной или письменной форме) на практико-ориентированные вопросы; обоснование собственного высказывания с точки зрения известных теоретических положений.</w:t>
      </w:r>
    </w:p>
    <w:p w:rsidR="008F2F0C" w:rsidRDefault="008F2F0C" w:rsidP="008F2F0C">
      <w:pPr>
        <w:pStyle w:val="Textbody"/>
        <w:jc w:val="both"/>
      </w:pPr>
      <w:r>
        <w:rPr>
          <w:color w:val="000000"/>
        </w:rPr>
        <w:t>«</w:t>
      </w:r>
      <w:r>
        <w:rPr>
          <w:b/>
          <w:color w:val="000000"/>
        </w:rPr>
        <w:t>4</w:t>
      </w:r>
      <w:r>
        <w:rPr>
          <w:color w:val="000000"/>
        </w:rPr>
        <w:t>» (хорошо) – если студент полно освоил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(в устной или письменной форме), но содержание и форма ответа имеют отдельные неточности.</w:t>
      </w:r>
    </w:p>
    <w:p w:rsidR="008F2F0C" w:rsidRDefault="008F2F0C" w:rsidP="008F2F0C">
      <w:pPr>
        <w:pStyle w:val="Textbody"/>
        <w:jc w:val="both"/>
      </w:pPr>
      <w:r>
        <w:rPr>
          <w:color w:val="000000"/>
        </w:rPr>
        <w:t>«</w:t>
      </w:r>
      <w:r>
        <w:rPr>
          <w:b/>
          <w:color w:val="000000"/>
        </w:rPr>
        <w:t>3</w:t>
      </w:r>
      <w:r>
        <w:rPr>
          <w:color w:val="000000"/>
        </w:rPr>
        <w:t>» (удовлетворительно) – если студент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ответе на практико-ориентированные вопросы; не умеет доказательно обосновать собственные суждения.</w:t>
      </w:r>
    </w:p>
    <w:p w:rsidR="008F2F0C" w:rsidRDefault="008F2F0C" w:rsidP="008F2F0C">
      <w:pPr>
        <w:pStyle w:val="Textbody"/>
        <w:jc w:val="both"/>
      </w:pPr>
      <w:r>
        <w:rPr>
          <w:color w:val="000000"/>
        </w:rPr>
        <w:t>«</w:t>
      </w:r>
      <w:r>
        <w:rPr>
          <w:b/>
          <w:color w:val="000000"/>
        </w:rPr>
        <w:t>2</w:t>
      </w:r>
      <w:r>
        <w:rPr>
          <w:color w:val="000000"/>
        </w:rPr>
        <w:t xml:space="preserve">» (неудовлетворительно) – если студент имеет разрозненные, бессистемные знания по </w:t>
      </w:r>
      <w:r>
        <w:rPr>
          <w:color w:val="000000"/>
        </w:rPr>
        <w:lastRenderedPageBreak/>
        <w:t>междисциплинарным курсам, допускает ошибки в определении базовых понятий, искажает их смысл; не может практически применять теоретические знания.</w:t>
      </w:r>
    </w:p>
    <w:p w:rsidR="008F2F0C" w:rsidRDefault="008F2F0C" w:rsidP="008F2F0C">
      <w:pPr>
        <w:pStyle w:val="Textbody"/>
        <w:jc w:val="center"/>
      </w:pPr>
      <w:r>
        <w:t>Критерии оценивания дифференцированного зачета</w:t>
      </w:r>
    </w:p>
    <w:p w:rsidR="008F2F0C" w:rsidRDefault="008F2F0C" w:rsidP="008F2F0C">
      <w:pPr>
        <w:pStyle w:val="Textbody"/>
        <w:jc w:val="both"/>
      </w:pPr>
      <w:r>
        <w:t>Оценка тестовых заданий:</w:t>
      </w:r>
    </w:p>
    <w:p w:rsidR="008F2F0C" w:rsidRDefault="008F2F0C" w:rsidP="008F2F0C">
      <w:pPr>
        <w:pStyle w:val="Textbody"/>
        <w:jc w:val="both"/>
      </w:pPr>
      <w:r>
        <w:t>Тест оценивается по 5-тибалльной шкале следующим образом: за правильный ответ студент получает 1 балл, за неправильный ответ или его отсутствие – 0 баллов.</w:t>
      </w:r>
    </w:p>
    <w:p w:rsidR="008F2F0C" w:rsidRDefault="008F2F0C" w:rsidP="008F2F0C">
      <w:pPr>
        <w:pStyle w:val="Textbody"/>
        <w:jc w:val="both"/>
      </w:pPr>
      <w:r>
        <w:rPr>
          <w:color w:val="000000"/>
        </w:rPr>
        <w:t>Оценка «</w:t>
      </w:r>
      <w:r>
        <w:rPr>
          <w:b/>
          <w:color w:val="000000"/>
        </w:rPr>
        <w:t>5</w:t>
      </w:r>
      <w:r>
        <w:rPr>
          <w:color w:val="000000"/>
        </w:rPr>
        <w:t>» (отлично) выставляется за 85-100% правильных ответов.</w:t>
      </w:r>
    </w:p>
    <w:p w:rsidR="008F2F0C" w:rsidRDefault="008F2F0C" w:rsidP="008F2F0C">
      <w:pPr>
        <w:pStyle w:val="Textbody"/>
        <w:jc w:val="both"/>
      </w:pPr>
      <w:r>
        <w:rPr>
          <w:color w:val="000000"/>
        </w:rPr>
        <w:t>Оценка «</w:t>
      </w:r>
      <w:r>
        <w:rPr>
          <w:b/>
          <w:color w:val="000000"/>
        </w:rPr>
        <w:t>4</w:t>
      </w:r>
      <w:r>
        <w:rPr>
          <w:color w:val="000000"/>
        </w:rPr>
        <w:t>» (хорошо) выставляется за 65-84% правильных ответов.</w:t>
      </w:r>
    </w:p>
    <w:p w:rsidR="008F2F0C" w:rsidRDefault="008F2F0C" w:rsidP="008F2F0C">
      <w:pPr>
        <w:pStyle w:val="Textbody"/>
        <w:jc w:val="both"/>
      </w:pPr>
      <w:r>
        <w:rPr>
          <w:color w:val="000000"/>
        </w:rPr>
        <w:t>Оценка «</w:t>
      </w:r>
      <w:r>
        <w:rPr>
          <w:b/>
          <w:color w:val="000000"/>
        </w:rPr>
        <w:t>3</w:t>
      </w:r>
      <w:r>
        <w:rPr>
          <w:color w:val="000000"/>
        </w:rPr>
        <w:t>» (удовлетворительно) выставляется за 50-64% правильных ответов.</w:t>
      </w:r>
    </w:p>
    <w:p w:rsidR="008F2F0C" w:rsidRDefault="008F2F0C" w:rsidP="008F2F0C">
      <w:pPr>
        <w:pStyle w:val="Textbody"/>
        <w:jc w:val="both"/>
      </w:pPr>
      <w:r>
        <w:rPr>
          <w:color w:val="000000"/>
        </w:rPr>
        <w:t>Оценка «</w:t>
      </w:r>
      <w:r>
        <w:rPr>
          <w:b/>
          <w:color w:val="000000"/>
        </w:rPr>
        <w:t>2</w:t>
      </w:r>
      <w:r>
        <w:rPr>
          <w:color w:val="000000"/>
        </w:rPr>
        <w:t>» (неудовлетворительно) выставляется, если количество правильных ответов менее 50%.</w:t>
      </w:r>
    </w:p>
    <w:p w:rsidR="008F2F0C" w:rsidRDefault="008F2F0C" w:rsidP="008F2F0C">
      <w:pPr>
        <w:pStyle w:val="Textbody"/>
        <w:jc w:val="both"/>
      </w:pPr>
      <w:r>
        <w:t>Оценка дополнительных заданий.</w:t>
      </w:r>
    </w:p>
    <w:p w:rsidR="008F2F0C" w:rsidRDefault="008F2F0C" w:rsidP="008F2F0C">
      <w:pPr>
        <w:pStyle w:val="Textbody"/>
        <w:jc w:val="both"/>
      </w:pPr>
      <w:r>
        <w:t>Задание с кратким ответом на соответствие или на множественный выбор считается выполненным верно, если из пяти предлагаемых ответов учащийся выбирает два правильных. В других случаях: выбран один правильный; выбрано более двух ответов, среди которых один правильный; среди двух выбранных ответов один неправильный, выполнение задания оценивается одним баллом.</w:t>
      </w:r>
    </w:p>
    <w:p w:rsidR="008F2F0C" w:rsidRDefault="008F2F0C" w:rsidP="008F2F0C">
      <w:pPr>
        <w:pStyle w:val="Textbody"/>
        <w:jc w:val="both"/>
        <w:rPr>
          <w:color w:val="000000"/>
        </w:rPr>
      </w:pPr>
      <w:r>
        <w:rPr>
          <w:color w:val="000000"/>
        </w:rPr>
        <w:t>Задание с кратким ответом в форме расчетной задачи считается выполненным верно, если в ответе учащегося указана правильная последовательность цифр (число).</w:t>
      </w:r>
    </w:p>
    <w:p w:rsidR="008F2F0C" w:rsidRDefault="008F2F0C" w:rsidP="008F2F0C">
      <w:pPr>
        <w:pStyle w:val="Textbody"/>
        <w:jc w:val="both"/>
      </w:pPr>
      <w:r>
        <w:t>Оценка расчетных задач</w:t>
      </w:r>
    </w:p>
    <w:p w:rsidR="008F2F0C" w:rsidRDefault="008F2F0C" w:rsidP="008F2F0C">
      <w:pPr>
        <w:pStyle w:val="Textbody"/>
        <w:jc w:val="both"/>
      </w:pPr>
      <w:r>
        <w:t>«5 баллов» - в логическом рассуждении и решении нет ошибок, задача решена рациональным способом.</w:t>
      </w:r>
    </w:p>
    <w:p w:rsidR="008F2F0C" w:rsidRDefault="008F2F0C" w:rsidP="008F2F0C">
      <w:pPr>
        <w:pStyle w:val="Textbody"/>
        <w:jc w:val="both"/>
      </w:pPr>
      <w:r>
        <w:t>«4 балла» - в логическом рассуждении и в решении нет существенных ошибок, но задача решена нерациональным способом или допущено не более двух несущественных ошибок.</w:t>
      </w:r>
    </w:p>
    <w:p w:rsidR="008F2F0C" w:rsidRDefault="008F2F0C" w:rsidP="008F2F0C">
      <w:pPr>
        <w:pStyle w:val="Textbody"/>
        <w:jc w:val="both"/>
      </w:pPr>
      <w:r>
        <w:t>«3 балла» - в логическом рассуждении нет существенных ошибок, но допускается существенная ошибка в математических расчетах.</w:t>
      </w:r>
    </w:p>
    <w:p w:rsidR="008F2F0C" w:rsidRDefault="008F2F0C" w:rsidP="008F2F0C">
      <w:pPr>
        <w:pStyle w:val="Textbody"/>
        <w:jc w:val="both"/>
      </w:pPr>
      <w:r>
        <w:t>«2 балла» - имеются существенные ошибки и в логическом рассуждении и в решении.</w:t>
      </w:r>
    </w:p>
    <w:p w:rsidR="008F2F0C" w:rsidRDefault="008F2F0C" w:rsidP="008F2F0C">
      <w:pPr>
        <w:pStyle w:val="Textbody"/>
        <w:jc w:val="both"/>
        <w:rPr>
          <w:color w:val="000000"/>
        </w:rPr>
      </w:pPr>
      <w:r>
        <w:rPr>
          <w:color w:val="000000"/>
        </w:rPr>
        <w:t>Оценка написания цепочек превращения</w:t>
      </w:r>
    </w:p>
    <w:p w:rsidR="008F2F0C" w:rsidRDefault="008F2F0C" w:rsidP="008F2F0C">
      <w:pPr>
        <w:pStyle w:val="Textbody"/>
        <w:jc w:val="both"/>
        <w:rPr>
          <w:color w:val="000000"/>
        </w:rPr>
      </w:pPr>
      <w:r>
        <w:rPr>
          <w:color w:val="000000"/>
        </w:rPr>
        <w:t>«5 баллов» - план решения составлен правильно. Правильно осуществлен подбор реагентов для осуществления химических реакций. Названы исходные вещества и продукты реакции. Написаны все реакции предложенной цепочки превращения.</w:t>
      </w:r>
    </w:p>
    <w:p w:rsidR="008F2F0C" w:rsidRDefault="008F2F0C" w:rsidP="008F2F0C">
      <w:pPr>
        <w:pStyle w:val="Textbody"/>
        <w:jc w:val="both"/>
      </w:pPr>
      <w:r>
        <w:t>«4 балла» - правильно осуществлен подбор реагентов, при этом допущено не более двух существенных ошибок в объяснении и выводах. Названы не все исходные вещества и продукты реакции правильно. Написаны четыре реакции из пяти предложенных.</w:t>
      </w:r>
    </w:p>
    <w:p w:rsidR="008F2F0C" w:rsidRDefault="008F2F0C" w:rsidP="008F2F0C">
      <w:pPr>
        <w:pStyle w:val="Textbody"/>
        <w:jc w:val="both"/>
      </w:pPr>
      <w:r>
        <w:t>«3 балла » - выполнена цепочка превращений не полностью. Названные исходные вещества и продукты реакции не точно. Написаны три реакции.</w:t>
      </w:r>
    </w:p>
    <w:p w:rsidR="008F2F0C" w:rsidRDefault="008F2F0C" w:rsidP="008F2F0C">
      <w:pPr>
        <w:pStyle w:val="Textbody"/>
        <w:jc w:val="both"/>
      </w:pPr>
      <w:r>
        <w:t>«2 балла» - допущены три и более ошибки в решений цепочки.</w:t>
      </w:r>
    </w:p>
    <w:p w:rsidR="008F2F0C" w:rsidRDefault="008F2F0C" w:rsidP="008F2F0C">
      <w:pPr>
        <w:pStyle w:val="Textbody"/>
        <w:jc w:val="center"/>
      </w:pPr>
    </w:p>
    <w:p w:rsidR="008F2F0C" w:rsidRDefault="008F2F0C" w:rsidP="008F2F0C">
      <w:pPr>
        <w:pStyle w:val="Textbody"/>
        <w:jc w:val="center"/>
        <w:rPr>
          <w:i/>
          <w:iCs/>
        </w:rPr>
      </w:pPr>
      <w:r>
        <w:rPr>
          <w:i/>
          <w:iCs/>
        </w:rPr>
        <w:t>2.3.6. Методические рекомендации при выполнении домашних заданий по учебнику</w:t>
      </w:r>
    </w:p>
    <w:p w:rsidR="008F2F0C" w:rsidRDefault="008F2F0C" w:rsidP="008F2F0C">
      <w:pPr>
        <w:pStyle w:val="Textbody"/>
        <w:jc w:val="both"/>
      </w:pPr>
      <w:r>
        <w:t>1. Внимательно прочитайте теоретический материал - конспект, составленный на учебном занятии. Если требуется выпишите формулы из конспекта по изучаемой теме.</w:t>
      </w:r>
    </w:p>
    <w:p w:rsidR="008F2F0C" w:rsidRDefault="008F2F0C" w:rsidP="008F2F0C">
      <w:pPr>
        <w:pStyle w:val="Textbody"/>
        <w:jc w:val="both"/>
      </w:pPr>
      <w:r>
        <w:lastRenderedPageBreak/>
        <w:t>2. Обратите внимание, как выполнялось аналогичное задание на занятии с помощью преподавателя.</w:t>
      </w:r>
    </w:p>
    <w:p w:rsidR="008F2F0C" w:rsidRDefault="008F2F0C" w:rsidP="008F2F0C">
      <w:pPr>
        <w:pStyle w:val="Textbody"/>
        <w:jc w:val="both"/>
      </w:pPr>
      <w:r>
        <w:t>3. Выполните предложенную задачу, используя выписанные формулы и конспект лекций.</w:t>
      </w:r>
    </w:p>
    <w:p w:rsidR="008F2F0C" w:rsidRDefault="008F2F0C" w:rsidP="008F2F0C">
      <w:pPr>
        <w:pStyle w:val="Textbody"/>
        <w:jc w:val="both"/>
      </w:pPr>
      <w:r>
        <w:t>4. Проанализируйте полученный результат.</w:t>
      </w:r>
    </w:p>
    <w:p w:rsidR="008F2F0C" w:rsidRDefault="008F2F0C" w:rsidP="008F2F0C">
      <w:pPr>
        <w:pStyle w:val="Textbody"/>
        <w:jc w:val="both"/>
      </w:pPr>
      <w:r>
        <w:t>5. Выполнение задания должно сопровождаться необходимыми пояснениями. Расчётные формулы приводите на отдельной строке, выделяя из текста, с указанием размерности величин. Формулы записывайте сначала в общем виде (буквенное выражение), затем подставляйте числовые значения без указания размерностей, после чего приведите конечный результат расчётной величины.</w:t>
      </w:r>
    </w:p>
    <w:p w:rsidR="008F2F0C" w:rsidRDefault="008F2F0C" w:rsidP="008F2F0C">
      <w:pPr>
        <w:pStyle w:val="Textbody"/>
        <w:jc w:val="both"/>
      </w:pPr>
    </w:p>
    <w:p w:rsidR="008F2F0C" w:rsidRDefault="008F2F0C" w:rsidP="008F2F0C">
      <w:pPr>
        <w:pStyle w:val="Textbody"/>
        <w:jc w:val="center"/>
      </w:pPr>
      <w:r>
        <w:t>Показатели оценки при выполнении задания по учебнику:</w:t>
      </w:r>
    </w:p>
    <w:p w:rsidR="008F2F0C" w:rsidRDefault="008F2F0C" w:rsidP="008F2F0C">
      <w:pPr>
        <w:pStyle w:val="Textbody"/>
        <w:jc w:val="both"/>
      </w:pPr>
      <w:r>
        <w:t>- грамотная запись условия задания и ее решения;</w:t>
      </w:r>
    </w:p>
    <w:p w:rsidR="008F2F0C" w:rsidRDefault="008F2F0C" w:rsidP="008F2F0C">
      <w:pPr>
        <w:pStyle w:val="Textbody"/>
        <w:jc w:val="both"/>
      </w:pPr>
      <w:r>
        <w:t>- грамотное использование формул;</w:t>
      </w:r>
    </w:p>
    <w:p w:rsidR="008F2F0C" w:rsidRDefault="008F2F0C" w:rsidP="008F2F0C">
      <w:pPr>
        <w:pStyle w:val="Textbody"/>
        <w:jc w:val="both"/>
      </w:pPr>
      <w:r>
        <w:t>- точность и правильность результатов;</w:t>
      </w:r>
    </w:p>
    <w:p w:rsidR="008F2F0C" w:rsidRDefault="008F2F0C" w:rsidP="008F2F0C">
      <w:pPr>
        <w:pStyle w:val="Textbody"/>
        <w:jc w:val="both"/>
      </w:pPr>
      <w:r>
        <w:t>- обоснование выполнения задания.</w:t>
      </w:r>
    </w:p>
    <w:p w:rsidR="008F2F0C" w:rsidRDefault="008F2F0C" w:rsidP="008F2F0C">
      <w:pPr>
        <w:pStyle w:val="Textbody"/>
        <w:jc w:val="both"/>
        <w:rPr>
          <w:color w:val="000000"/>
        </w:rPr>
      </w:pPr>
    </w:p>
    <w:p w:rsidR="008F2F0C" w:rsidRDefault="008F2F0C" w:rsidP="008F2F0C">
      <w:pPr>
        <w:pStyle w:val="Textbody"/>
        <w:jc w:val="both"/>
        <w:rPr>
          <w:color w:val="000000"/>
        </w:rPr>
      </w:pPr>
      <w:r>
        <w:rPr>
          <w:color w:val="000000"/>
        </w:rPr>
        <w:t>Оценка умений решать расчетные задачи:</w:t>
      </w:r>
    </w:p>
    <w:p w:rsidR="008F2F0C" w:rsidRDefault="008F2F0C" w:rsidP="008F2F0C">
      <w:pPr>
        <w:pStyle w:val="Textbody"/>
        <w:jc w:val="both"/>
      </w:pPr>
      <w:r>
        <w:t>Оценка «5»: Правильно понято задание, составлен алгоритм решения задачи, в логике рассуждения и решении нет ошибок, получен верный ответ, задача решена рациональным способом.</w:t>
      </w:r>
    </w:p>
    <w:p w:rsidR="008F2F0C" w:rsidRDefault="008F2F0C" w:rsidP="008F2F0C">
      <w:pPr>
        <w:pStyle w:val="Textbody"/>
        <w:jc w:val="both"/>
      </w:pPr>
      <w:r>
        <w:t>Оценка «4»: В логике рассуждения и решении нет существенных ошибок, но задача решена нерациональным способом или допущено не более двух несущественных ошибок, получен верный ответ.</w:t>
      </w:r>
    </w:p>
    <w:p w:rsidR="008F2F0C" w:rsidRDefault="008F2F0C" w:rsidP="008F2F0C">
      <w:pPr>
        <w:pStyle w:val="Textbody"/>
        <w:jc w:val="both"/>
      </w:pPr>
      <w:r>
        <w:t>Оценка «3»:Задание понято правильно, в логике рассуждения нет существенных ошибок, но допущена существенная ошибка в математических расчетах.</w:t>
      </w:r>
    </w:p>
    <w:p w:rsidR="008F2F0C" w:rsidRDefault="008F2F0C" w:rsidP="008F2F0C">
      <w:pPr>
        <w:pStyle w:val="Textbody"/>
        <w:jc w:val="both"/>
      </w:pPr>
      <w:r>
        <w:t>Оценка «2»:имеются существенные ошибки в логике рассуждения и решении или задача не решена.</w:t>
      </w:r>
    </w:p>
    <w:p w:rsidR="008F2F0C" w:rsidRDefault="008F2F0C" w:rsidP="008F2F0C">
      <w:pPr>
        <w:pStyle w:val="Textbody"/>
        <w:jc w:val="center"/>
        <w:rPr>
          <w:b/>
          <w:color w:val="000000"/>
        </w:rPr>
      </w:pPr>
    </w:p>
    <w:p w:rsidR="008F2F0C" w:rsidRDefault="008F2F0C" w:rsidP="008F2F0C">
      <w:pPr>
        <w:pStyle w:val="Textbody"/>
        <w:jc w:val="center"/>
        <w:rPr>
          <w:b/>
          <w:color w:val="000000"/>
        </w:rPr>
      </w:pPr>
    </w:p>
    <w:p w:rsidR="008F2F0C" w:rsidRDefault="008F2F0C" w:rsidP="008F2F0C">
      <w:pPr>
        <w:pStyle w:val="Textbody"/>
        <w:jc w:val="center"/>
        <w:rPr>
          <w:b/>
          <w:color w:val="000000"/>
        </w:rPr>
      </w:pPr>
    </w:p>
    <w:p w:rsidR="008F2F0C" w:rsidRDefault="008F2F0C" w:rsidP="008F2F0C">
      <w:pPr>
        <w:pStyle w:val="Textbody"/>
        <w:jc w:val="center"/>
        <w:rPr>
          <w:b/>
          <w:color w:val="000000"/>
        </w:rPr>
      </w:pPr>
    </w:p>
    <w:p w:rsidR="008F2F0C" w:rsidRDefault="008F2F0C" w:rsidP="008F2F0C">
      <w:pPr>
        <w:pStyle w:val="Textbody"/>
        <w:jc w:val="center"/>
        <w:rPr>
          <w:b/>
          <w:color w:val="000000"/>
        </w:rPr>
      </w:pPr>
    </w:p>
    <w:p w:rsidR="008F2F0C" w:rsidRDefault="008F2F0C" w:rsidP="008F2F0C">
      <w:pPr>
        <w:pStyle w:val="Textbody"/>
        <w:jc w:val="center"/>
        <w:rPr>
          <w:b/>
          <w:color w:val="000000"/>
        </w:rPr>
      </w:pPr>
    </w:p>
    <w:p w:rsidR="008F2F0C" w:rsidRDefault="008F2F0C" w:rsidP="008F2F0C">
      <w:pPr>
        <w:pStyle w:val="Textbody"/>
        <w:jc w:val="center"/>
        <w:rPr>
          <w:b/>
          <w:color w:val="000000"/>
        </w:rPr>
      </w:pPr>
    </w:p>
    <w:p w:rsidR="008F2F0C" w:rsidRDefault="008F2F0C" w:rsidP="008F2F0C">
      <w:pPr>
        <w:pStyle w:val="Textbody"/>
        <w:jc w:val="center"/>
        <w:rPr>
          <w:b/>
          <w:color w:val="000000"/>
        </w:rPr>
      </w:pPr>
    </w:p>
    <w:p w:rsidR="008F2F0C" w:rsidRDefault="008F2F0C" w:rsidP="008F2F0C">
      <w:pPr>
        <w:pStyle w:val="Textbody"/>
        <w:jc w:val="center"/>
        <w:rPr>
          <w:b/>
          <w:color w:val="000000"/>
        </w:rPr>
      </w:pPr>
    </w:p>
    <w:p w:rsidR="008F2F0C" w:rsidRDefault="008F2F0C" w:rsidP="008F2F0C">
      <w:pPr>
        <w:pStyle w:val="Textbody"/>
        <w:jc w:val="center"/>
        <w:rPr>
          <w:b/>
          <w:color w:val="000000"/>
        </w:rPr>
      </w:pPr>
    </w:p>
    <w:p w:rsidR="008F2F0C" w:rsidRDefault="008F2F0C" w:rsidP="008F2F0C">
      <w:pPr>
        <w:pStyle w:val="Textbody"/>
        <w:jc w:val="center"/>
        <w:rPr>
          <w:b/>
          <w:color w:val="000000"/>
        </w:rPr>
      </w:pPr>
    </w:p>
    <w:p w:rsidR="008F2F0C" w:rsidRDefault="008F2F0C" w:rsidP="008F2F0C">
      <w:pPr>
        <w:pStyle w:val="Textbody"/>
        <w:jc w:val="center"/>
        <w:rPr>
          <w:b/>
          <w:color w:val="000000"/>
        </w:rPr>
      </w:pPr>
    </w:p>
    <w:p w:rsidR="008F2F0C" w:rsidRDefault="008F2F0C" w:rsidP="008F2F0C">
      <w:pPr>
        <w:pStyle w:val="Textbody"/>
        <w:jc w:val="center"/>
        <w:rPr>
          <w:b/>
          <w:color w:val="000000"/>
        </w:rPr>
      </w:pPr>
    </w:p>
    <w:p w:rsidR="008F2F0C" w:rsidRDefault="008F2F0C" w:rsidP="008F2F0C">
      <w:pPr>
        <w:pStyle w:val="Textbody"/>
        <w:jc w:val="center"/>
        <w:rPr>
          <w:b/>
          <w:color w:val="000000"/>
        </w:rPr>
      </w:pPr>
    </w:p>
    <w:p w:rsidR="008F2F0C" w:rsidRPr="00CF6511" w:rsidRDefault="008F2F0C" w:rsidP="008F2F0C">
      <w:pPr>
        <w:spacing w:after="120"/>
        <w:jc w:val="center"/>
        <w:rPr>
          <w:b/>
          <w:bCs/>
          <w:color w:val="000000"/>
          <w:sz w:val="28"/>
          <w:szCs w:val="28"/>
        </w:rPr>
      </w:pPr>
      <w:r w:rsidRPr="00CF6511">
        <w:rPr>
          <w:b/>
          <w:bCs/>
          <w:color w:val="000000"/>
          <w:sz w:val="28"/>
          <w:szCs w:val="28"/>
        </w:rPr>
        <w:t>3. ЗАКЛЮЧЕНИЕ</w:t>
      </w:r>
    </w:p>
    <w:p w:rsidR="008F2F0C" w:rsidRPr="00CF6511" w:rsidRDefault="008F2F0C" w:rsidP="008F2F0C">
      <w:pPr>
        <w:jc w:val="both"/>
        <w:rPr>
          <w:sz w:val="28"/>
          <w:szCs w:val="28"/>
        </w:rPr>
      </w:pPr>
      <w:r w:rsidRPr="00CF6511">
        <w:rPr>
          <w:sz w:val="28"/>
          <w:szCs w:val="28"/>
        </w:rPr>
        <w:tab/>
      </w:r>
      <w:r w:rsidRPr="00CF6511">
        <w:rPr>
          <w:color w:val="000000"/>
          <w:sz w:val="28"/>
          <w:szCs w:val="28"/>
        </w:rPr>
        <w:t>Важнейшей целью изучения каждой дисциплины, в том числе и химии, является не только формирование определённого баланса теоретических и фактических знаний, выработка необходимых практических умений и навыков студентов, но и постоянное развитие логического мышления, формирование личности, способной подходить творчески к решению нестандартных сложных задач в будущей профессии.</w:t>
      </w:r>
    </w:p>
    <w:p w:rsidR="008F2F0C" w:rsidRPr="00CF6511" w:rsidRDefault="008F2F0C" w:rsidP="008F2F0C">
      <w:pPr>
        <w:spacing w:after="120"/>
        <w:jc w:val="both"/>
        <w:rPr>
          <w:b/>
        </w:rPr>
      </w:pPr>
      <w:r w:rsidRPr="00CF6511">
        <w:rPr>
          <w:color w:val="000000"/>
          <w:sz w:val="28"/>
          <w:szCs w:val="28"/>
        </w:rPr>
        <w:tab/>
        <w:t>Особо важное значение имеет поиск оптимально подхода к планированию, организации, стимулированию, а также учёту и контролю самостоятельной работы с проверкой её успешности по курсу химия как фундаментальной дисциплины</w:t>
      </w:r>
      <w:r w:rsidRPr="00CF6511">
        <w:rPr>
          <w:b/>
          <w:color w:val="000000"/>
        </w:rPr>
        <w:t>.</w:t>
      </w:r>
    </w:p>
    <w:p w:rsidR="008F2F0C" w:rsidRPr="00CF6511" w:rsidRDefault="008F2F0C" w:rsidP="008F2F0C">
      <w:pPr>
        <w:jc w:val="both"/>
        <w:rPr>
          <w:sz w:val="28"/>
          <w:szCs w:val="28"/>
        </w:rPr>
      </w:pPr>
      <w:r w:rsidRPr="00CF6511">
        <w:rPr>
          <w:sz w:val="28"/>
          <w:szCs w:val="28"/>
        </w:rPr>
        <w:tab/>
        <w:t>Данные методические указания по организации и выполнению вне аудиторной самостоятельной работы студентов по учебной дисциплине «Химия» содержат методические рекомендации для студентов по конкретным видам самостоятельной работы, показатели оценки выполнения заданий, задания различных видов по каждой теме учебной дисциплины, согласно рабочей программы дисциплины.</w:t>
      </w:r>
    </w:p>
    <w:p w:rsidR="008F2F0C" w:rsidRPr="00CF6511" w:rsidRDefault="008F2F0C" w:rsidP="008F2F0C">
      <w:pPr>
        <w:spacing w:after="120"/>
        <w:jc w:val="both"/>
        <w:rPr>
          <w:color w:val="000000"/>
          <w:sz w:val="28"/>
          <w:szCs w:val="28"/>
        </w:rPr>
      </w:pPr>
      <w:r w:rsidRPr="00CF6511">
        <w:rPr>
          <w:color w:val="000000"/>
          <w:sz w:val="28"/>
          <w:szCs w:val="28"/>
        </w:rPr>
        <w:tab/>
        <w:t>Самостоятельная работа как одна из активных форм обучения студентов способствует формированию у них знаний, умений и навыков, направленных на самостоятельное, творческое решение задач, возникающих в практической деятельности будущего специалиста.</w:t>
      </w:r>
    </w:p>
    <w:p w:rsidR="008F2F0C" w:rsidRPr="00CF6511" w:rsidRDefault="008F2F0C" w:rsidP="008F2F0C">
      <w:pPr>
        <w:spacing w:after="120"/>
        <w:jc w:val="center"/>
        <w:rPr>
          <w:color w:val="000000"/>
          <w:sz w:val="28"/>
          <w:szCs w:val="28"/>
        </w:rPr>
      </w:pPr>
    </w:p>
    <w:p w:rsidR="008F2F0C" w:rsidRPr="00CF6511" w:rsidRDefault="008F2F0C" w:rsidP="008F2F0C">
      <w:pPr>
        <w:spacing w:after="120"/>
        <w:jc w:val="center"/>
        <w:rPr>
          <w:b/>
          <w:color w:val="000000"/>
        </w:rPr>
      </w:pPr>
    </w:p>
    <w:p w:rsidR="008F2F0C" w:rsidRPr="00CF6511" w:rsidRDefault="008F2F0C" w:rsidP="008F2F0C">
      <w:pPr>
        <w:spacing w:after="120"/>
        <w:jc w:val="center"/>
        <w:rPr>
          <w:b/>
          <w:color w:val="000000"/>
        </w:rPr>
      </w:pPr>
    </w:p>
    <w:p w:rsidR="008F2F0C" w:rsidRPr="00CF6511" w:rsidRDefault="008F2F0C" w:rsidP="008F2F0C">
      <w:pPr>
        <w:spacing w:after="120"/>
        <w:jc w:val="center"/>
        <w:rPr>
          <w:b/>
          <w:color w:val="000000"/>
        </w:rPr>
      </w:pPr>
    </w:p>
    <w:p w:rsidR="008F2F0C" w:rsidRPr="00CF6511" w:rsidRDefault="008F2F0C" w:rsidP="008F2F0C">
      <w:pPr>
        <w:rPr>
          <w:b/>
          <w:color w:val="000000"/>
        </w:rPr>
      </w:pPr>
    </w:p>
    <w:p w:rsidR="008F2F0C" w:rsidRPr="00CF6511" w:rsidRDefault="008F2F0C" w:rsidP="008F2F0C">
      <w:pPr>
        <w:spacing w:after="120"/>
        <w:jc w:val="center"/>
        <w:rPr>
          <w:b/>
          <w:color w:val="000000"/>
        </w:rPr>
      </w:pPr>
    </w:p>
    <w:p w:rsidR="008F2F0C" w:rsidRPr="00CF6511" w:rsidRDefault="008F2F0C" w:rsidP="008F2F0C">
      <w:pPr>
        <w:spacing w:after="120"/>
        <w:jc w:val="center"/>
        <w:rPr>
          <w:b/>
          <w:color w:val="000000"/>
        </w:rPr>
      </w:pPr>
    </w:p>
    <w:p w:rsidR="008F2F0C" w:rsidRPr="00CF6511" w:rsidRDefault="008F2F0C" w:rsidP="008F2F0C">
      <w:pPr>
        <w:spacing w:after="120"/>
        <w:jc w:val="center"/>
        <w:rPr>
          <w:b/>
          <w:color w:val="000000"/>
        </w:rPr>
      </w:pPr>
    </w:p>
    <w:p w:rsidR="008F2F0C" w:rsidRDefault="008F2F0C" w:rsidP="008F2F0C">
      <w:pPr>
        <w:tabs>
          <w:tab w:val="left" w:pos="1576"/>
        </w:tabs>
      </w:pPr>
    </w:p>
    <w:p w:rsidR="008F2F0C" w:rsidRPr="008F2F0C" w:rsidRDefault="008F2F0C" w:rsidP="008F2F0C">
      <w:pPr>
        <w:tabs>
          <w:tab w:val="left" w:pos="1576"/>
        </w:tabs>
        <w:sectPr w:rsidR="008F2F0C" w:rsidRPr="008F2F0C">
          <w:footerReference w:type="default" r:id="rId7"/>
          <w:footerReference w:type="first" r:id="rId8"/>
          <w:pgSz w:w="11906" w:h="16838"/>
          <w:pgMar w:top="1134" w:right="850" w:bottom="764" w:left="1701" w:header="720" w:footer="708" w:gutter="0"/>
          <w:cols w:space="720"/>
          <w:titlePg/>
          <w:docGrid w:linePitch="299"/>
        </w:sectPr>
      </w:pPr>
      <w:r>
        <w:lastRenderedPageBreak/>
        <w:tab/>
      </w:r>
    </w:p>
    <w:p w:rsidR="00913B0B" w:rsidRDefault="00913B0B"/>
    <w:sectPr w:rsidR="00913B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5E4" w:rsidRDefault="000315E4" w:rsidP="008F2F0C">
      <w:pPr>
        <w:spacing w:after="0" w:line="240" w:lineRule="auto"/>
      </w:pPr>
      <w:r>
        <w:separator/>
      </w:r>
    </w:p>
  </w:endnote>
  <w:endnote w:type="continuationSeparator" w:id="0">
    <w:p w:rsidR="000315E4" w:rsidRDefault="000315E4" w:rsidP="008F2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sig w:usb0="00000003" w:usb1="00000000" w:usb2="00000000" w:usb3="00000000" w:csb0="00000001" w:csb1="00000000"/>
  </w:font>
  <w:font w:name="Lohit Hindi">
    <w:altName w:val="Times New Roman"/>
    <w:panose1 w:val="00000000000000000000"/>
    <w:charset w:val="00"/>
    <w:family w:val="roman"/>
    <w:notTrueType/>
    <w:pitch w:val="default"/>
    <w:sig w:usb0="00000003" w:usb1="00000000" w:usb2="00000000" w:usb3="00000000" w:csb0="00000001" w:csb1="00000000"/>
  </w:font>
  <w:font w:name="Liberation Sans">
    <w:charset w:val="CC"/>
    <w:family w:val="swiss"/>
    <w:pitch w:val="variable"/>
    <w:sig w:usb0="E0000AFF" w:usb1="500078FF" w:usb2="00000021" w:usb3="00000000" w:csb0="000001BF" w:csb1="00000000"/>
  </w:font>
  <w:font w:name="OpenSymbol">
    <w:charset w:val="00"/>
    <w:family w:val="auto"/>
    <w:pitch w:val="variable"/>
    <w:sig w:usb0="800000AF" w:usb1="1001ECEA" w:usb2="00000000" w:usb3="00000000" w:csb0="00000001" w:csb1="00000000"/>
  </w:font>
  <w:font w:name="OfficinaSansBookC">
    <w:altName w:val="Calibri"/>
    <w:charset w:val="CC"/>
    <w:family w:val="auto"/>
    <w:pitch w:val="variable"/>
    <w:sig w:usb0="800002AF" w:usb1="1000004A" w:usb2="00000000" w:usb3="00000000" w:csb0="00000004"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F0C" w:rsidRDefault="008F2F0C">
    <w:pPr>
      <w:pStyle w:val="a3"/>
      <w:jc w:val="right"/>
    </w:pPr>
    <w:r>
      <w:fldChar w:fldCharType="begin"/>
    </w:r>
    <w:r>
      <w:instrText xml:space="preserve"> PAGE </w:instrText>
    </w:r>
    <w:r>
      <w:fldChar w:fldCharType="separate"/>
    </w:r>
    <w:r w:rsidR="00A011E0">
      <w:rPr>
        <w:noProof/>
      </w:rPr>
      <w:t>2</w:t>
    </w:r>
    <w:r>
      <w:fldChar w:fldCharType="end"/>
    </w:r>
  </w:p>
  <w:p w:rsidR="008F2F0C" w:rsidRDefault="008F2F0C">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F0C" w:rsidRDefault="008F2F0C">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5E4" w:rsidRDefault="000315E4" w:rsidP="008F2F0C">
      <w:pPr>
        <w:spacing w:after="0" w:line="240" w:lineRule="auto"/>
      </w:pPr>
      <w:r>
        <w:separator/>
      </w:r>
    </w:p>
  </w:footnote>
  <w:footnote w:type="continuationSeparator" w:id="0">
    <w:p w:rsidR="000315E4" w:rsidRDefault="000315E4" w:rsidP="008F2F0C">
      <w:pPr>
        <w:spacing w:after="0" w:line="240" w:lineRule="auto"/>
      </w:pPr>
      <w:r>
        <w:continuationSeparator/>
      </w:r>
    </w:p>
  </w:footnote>
  <w:footnote w:id="1">
    <w:p w:rsidR="0097032D" w:rsidRDefault="0097032D" w:rsidP="0097032D">
      <w:pPr>
        <w:spacing w:after="0" w:line="240" w:lineRule="auto"/>
        <w:rPr>
          <w:rFonts w:ascii="OfficinaSansBookC" w:eastAsia="OfficinaSansBookC" w:hAnsi="OfficinaSansBookC" w:cs="OfficinaSansBookC"/>
          <w:sz w:val="20"/>
          <w:szCs w:val="20"/>
        </w:rPr>
      </w:pPr>
      <w:r>
        <w:rPr>
          <w:vertAlign w:val="superscript"/>
        </w:rPr>
        <w:footnoteRef/>
      </w:r>
      <w:r>
        <w:rPr>
          <w:rFonts w:ascii="OfficinaSansBookC" w:eastAsia="OfficinaSansBookC" w:hAnsi="OfficinaSansBookC" w:cs="OfficinaSansBookC"/>
          <w:sz w:val="20"/>
          <w:szCs w:val="20"/>
        </w:rPr>
        <w:t xml:space="preserve"> Указываются личностные и метапредметные результаты из ФГОС СОО (в последней редакции от 12.08.2022) в отглагольной форме, формируемые общеобразовательной дисциплиной</w:t>
      </w:r>
    </w:p>
  </w:footnote>
  <w:footnote w:id="2">
    <w:p w:rsidR="0097032D" w:rsidRDefault="0097032D" w:rsidP="0097032D">
      <w:pPr>
        <w:spacing w:after="0" w:line="240" w:lineRule="auto"/>
        <w:rPr>
          <w:rFonts w:ascii="OfficinaSansBookC" w:eastAsia="OfficinaSansBookC" w:hAnsi="OfficinaSansBookC" w:cs="OfficinaSansBookC"/>
          <w:sz w:val="20"/>
          <w:szCs w:val="20"/>
        </w:rPr>
      </w:pPr>
      <w:r>
        <w:rPr>
          <w:vertAlign w:val="superscript"/>
        </w:rPr>
        <w:footnoteRef/>
      </w:r>
      <w:r>
        <w:rPr>
          <w:rFonts w:ascii="OfficinaSansBookC" w:eastAsia="OfficinaSansBookC" w:hAnsi="OfficinaSansBookC" w:cs="OfficinaSansBookC"/>
          <w:sz w:val="20"/>
          <w:szCs w:val="20"/>
        </w:rPr>
        <w:t xml:space="preserve"> Дисциплинарные (предметные) результаты указываются в соответствии с методикой преподавания дисциплины</w:t>
      </w:r>
    </w:p>
  </w:footnote>
  <w:footnote w:id="3">
    <w:p w:rsidR="0097032D" w:rsidRDefault="0097032D" w:rsidP="0097032D">
      <w:pPr>
        <w:spacing w:after="0" w:line="240" w:lineRule="auto"/>
        <w:rPr>
          <w:rFonts w:ascii="OfficinaSansBookC" w:eastAsia="OfficinaSansBookC" w:hAnsi="OfficinaSansBookC" w:cs="OfficinaSansBookC"/>
          <w:sz w:val="20"/>
          <w:szCs w:val="20"/>
        </w:rPr>
      </w:pPr>
      <w:r>
        <w:rPr>
          <w:vertAlign w:val="superscript"/>
        </w:rPr>
        <w:footnoteRef/>
      </w:r>
      <w:r>
        <w:rPr>
          <w:rFonts w:ascii="OfficinaSansBookC" w:eastAsia="OfficinaSansBookC" w:hAnsi="OfficinaSansBookC" w:cs="OfficinaSansBookC"/>
          <w:sz w:val="20"/>
          <w:szCs w:val="20"/>
        </w:rPr>
        <w:t xml:space="preserve"> ПК указываются в соответствии с ФГОС СПО реализуемой профессии / специальности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decimal"/>
      <w:lvlText w:val="%1."/>
      <w:lvlJc w:val="left"/>
      <w:pPr>
        <w:tabs>
          <w:tab w:val="num" w:pos="644"/>
        </w:tabs>
        <w:ind w:left="644" w:hanging="360"/>
      </w:pPr>
      <w:rPr>
        <w:rFonts w:ascii="Times New Roman" w:hAnsi="Times New Roman" w:cs="Times New Roman" w:hint="default"/>
        <w:b/>
        <w:sz w:val="24"/>
        <w:szCs w:val="24"/>
      </w:rPr>
    </w:lvl>
    <w:lvl w:ilvl="1">
      <w:start w:val="1"/>
      <w:numFmt w:val="decimal"/>
      <w:lvlText w:val="%1.%2."/>
      <w:lvlJc w:val="left"/>
      <w:pPr>
        <w:tabs>
          <w:tab w:val="num" w:pos="0"/>
        </w:tabs>
        <w:ind w:left="1620" w:hanging="360"/>
      </w:pPr>
      <w:rPr>
        <w:rFonts w:hint="default"/>
        <w:i w:val="0"/>
      </w:rPr>
    </w:lvl>
    <w:lvl w:ilvl="2">
      <w:start w:val="1"/>
      <w:numFmt w:val="decimal"/>
      <w:lvlText w:val="%1.%2.%3."/>
      <w:lvlJc w:val="left"/>
      <w:pPr>
        <w:tabs>
          <w:tab w:val="num" w:pos="0"/>
        </w:tabs>
        <w:ind w:left="2956" w:hanging="720"/>
      </w:pPr>
      <w:rPr>
        <w:rFonts w:hint="default"/>
        <w:i w:val="0"/>
      </w:rPr>
    </w:lvl>
    <w:lvl w:ilvl="3">
      <w:start w:val="1"/>
      <w:numFmt w:val="decimal"/>
      <w:lvlText w:val="%1.%2.%3.%4."/>
      <w:lvlJc w:val="left"/>
      <w:pPr>
        <w:tabs>
          <w:tab w:val="num" w:pos="0"/>
        </w:tabs>
        <w:ind w:left="3932" w:hanging="720"/>
      </w:pPr>
      <w:rPr>
        <w:rFonts w:hint="default"/>
        <w:i w:val="0"/>
      </w:rPr>
    </w:lvl>
    <w:lvl w:ilvl="4">
      <w:start w:val="1"/>
      <w:numFmt w:val="decimal"/>
      <w:lvlText w:val="%1.%2.%3.%4.%5."/>
      <w:lvlJc w:val="left"/>
      <w:pPr>
        <w:tabs>
          <w:tab w:val="num" w:pos="0"/>
        </w:tabs>
        <w:ind w:left="5268" w:hanging="1080"/>
      </w:pPr>
      <w:rPr>
        <w:rFonts w:hint="default"/>
        <w:i w:val="0"/>
      </w:rPr>
    </w:lvl>
    <w:lvl w:ilvl="5">
      <w:start w:val="1"/>
      <w:numFmt w:val="decimal"/>
      <w:lvlText w:val="%1.%2.%3.%4.%5.%6."/>
      <w:lvlJc w:val="left"/>
      <w:pPr>
        <w:tabs>
          <w:tab w:val="num" w:pos="0"/>
        </w:tabs>
        <w:ind w:left="6244" w:hanging="1080"/>
      </w:pPr>
      <w:rPr>
        <w:rFonts w:hint="default"/>
        <w:i w:val="0"/>
      </w:rPr>
    </w:lvl>
    <w:lvl w:ilvl="6">
      <w:start w:val="1"/>
      <w:numFmt w:val="decimal"/>
      <w:lvlText w:val="%1.%2.%3.%4.%5.%6.%7."/>
      <w:lvlJc w:val="left"/>
      <w:pPr>
        <w:tabs>
          <w:tab w:val="num" w:pos="0"/>
        </w:tabs>
        <w:ind w:left="7580" w:hanging="1440"/>
      </w:pPr>
      <w:rPr>
        <w:rFonts w:hint="default"/>
        <w:i w:val="0"/>
      </w:rPr>
    </w:lvl>
    <w:lvl w:ilvl="7">
      <w:start w:val="1"/>
      <w:numFmt w:val="decimal"/>
      <w:lvlText w:val="%1.%2.%3.%4.%5.%6.%7.%8."/>
      <w:lvlJc w:val="left"/>
      <w:pPr>
        <w:tabs>
          <w:tab w:val="num" w:pos="0"/>
        </w:tabs>
        <w:ind w:left="8556" w:hanging="1440"/>
      </w:pPr>
      <w:rPr>
        <w:rFonts w:hint="default"/>
        <w:i w:val="0"/>
      </w:rPr>
    </w:lvl>
    <w:lvl w:ilvl="8">
      <w:start w:val="1"/>
      <w:numFmt w:val="decimal"/>
      <w:lvlText w:val="%1.%2.%3.%4.%5.%6.%7.%8.%9."/>
      <w:lvlJc w:val="left"/>
      <w:pPr>
        <w:tabs>
          <w:tab w:val="num" w:pos="0"/>
        </w:tabs>
        <w:ind w:left="9892" w:hanging="1800"/>
      </w:pPr>
      <w:rPr>
        <w:rFonts w:hint="default"/>
        <w:i w:val="0"/>
      </w:rPr>
    </w:lvl>
  </w:abstractNum>
  <w:abstractNum w:abstractNumId="1" w15:restartNumberingAfterBreak="0">
    <w:nsid w:val="24760B4B"/>
    <w:multiLevelType w:val="multilevel"/>
    <w:tmpl w:val="CD54A6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2D1F3181"/>
    <w:multiLevelType w:val="multilevel"/>
    <w:tmpl w:val="BBF2DEE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4A416BB3"/>
    <w:multiLevelType w:val="multilevel"/>
    <w:tmpl w:val="FCE6B4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7B665D73"/>
    <w:multiLevelType w:val="multilevel"/>
    <w:tmpl w:val="A7B097B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F0C"/>
    <w:rsid w:val="000315E4"/>
    <w:rsid w:val="000B38EE"/>
    <w:rsid w:val="001318F6"/>
    <w:rsid w:val="003A2B18"/>
    <w:rsid w:val="008F2F0C"/>
    <w:rsid w:val="00913B0B"/>
    <w:rsid w:val="0097032D"/>
    <w:rsid w:val="00A011E0"/>
    <w:rsid w:val="00CD3C7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41DCD"/>
  <w15:chartTrackingRefBased/>
  <w15:docId w15:val="{03B95E01-F4CD-4EB4-9963-29E28466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F0C"/>
    <w:pPr>
      <w:spacing w:after="200" w:line="276" w:lineRule="auto"/>
    </w:pPr>
    <w:rPr>
      <w:rFonts w:ascii="Calibri" w:eastAsia="Times New Roman"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F2F0C"/>
    <w:pPr>
      <w:tabs>
        <w:tab w:val="center" w:pos="4677"/>
        <w:tab w:val="right" w:pos="9355"/>
      </w:tabs>
      <w:spacing w:before="120" w:after="120" w:line="240" w:lineRule="auto"/>
    </w:pPr>
    <w:rPr>
      <w:rFonts w:ascii="Times New Roman" w:hAnsi="Times New Roman"/>
      <w:sz w:val="24"/>
      <w:szCs w:val="24"/>
      <w:lang w:val="x-none"/>
    </w:rPr>
  </w:style>
  <w:style w:type="character" w:customStyle="1" w:styleId="a4">
    <w:name w:val="Нижний колонтитул Знак"/>
    <w:basedOn w:val="a0"/>
    <w:link w:val="a3"/>
    <w:rsid w:val="008F2F0C"/>
    <w:rPr>
      <w:rFonts w:ascii="Times New Roman" w:eastAsia="Times New Roman" w:hAnsi="Times New Roman" w:cs="Times New Roman"/>
      <w:sz w:val="24"/>
      <w:szCs w:val="24"/>
      <w:lang w:val="x-none" w:eastAsia="zh-CN"/>
    </w:rPr>
  </w:style>
  <w:style w:type="paragraph" w:customStyle="1" w:styleId="Standard">
    <w:name w:val="Standard"/>
    <w:rsid w:val="008F2F0C"/>
    <w:pPr>
      <w:widowControl w:val="0"/>
      <w:suppressAutoHyphens/>
      <w:autoSpaceDN w:val="0"/>
      <w:spacing w:after="0" w:line="240" w:lineRule="auto"/>
      <w:textAlignment w:val="baseline"/>
    </w:pPr>
    <w:rPr>
      <w:rFonts w:ascii="Liberation Serif" w:eastAsia="Droid Sans Fallback" w:hAnsi="Liberation Serif" w:cs="Lohit Hindi"/>
      <w:kern w:val="3"/>
      <w:sz w:val="24"/>
      <w:szCs w:val="24"/>
      <w:lang w:eastAsia="zh-CN" w:bidi="hi-IN"/>
    </w:rPr>
  </w:style>
  <w:style w:type="paragraph" w:customStyle="1" w:styleId="Textbody">
    <w:name w:val="Text body"/>
    <w:basedOn w:val="Standard"/>
    <w:rsid w:val="008F2F0C"/>
    <w:pPr>
      <w:spacing w:after="120"/>
    </w:pPr>
  </w:style>
  <w:style w:type="paragraph" w:customStyle="1" w:styleId="TableContents">
    <w:name w:val="Table Contents"/>
    <w:basedOn w:val="Standard"/>
    <w:rsid w:val="008F2F0C"/>
    <w:pPr>
      <w:suppressLineNumbers/>
    </w:pPr>
  </w:style>
  <w:style w:type="numbering" w:customStyle="1" w:styleId="1">
    <w:name w:val="Нет списка1"/>
    <w:next w:val="a2"/>
    <w:uiPriority w:val="99"/>
    <w:semiHidden/>
    <w:unhideWhenUsed/>
    <w:rsid w:val="008F2F0C"/>
  </w:style>
  <w:style w:type="paragraph" w:customStyle="1" w:styleId="Heading">
    <w:name w:val="Heading"/>
    <w:basedOn w:val="Standard"/>
    <w:next w:val="Textbody"/>
    <w:rsid w:val="008F2F0C"/>
    <w:pPr>
      <w:keepNext/>
      <w:spacing w:before="240" w:after="120"/>
    </w:pPr>
    <w:rPr>
      <w:rFonts w:ascii="Liberation Sans" w:hAnsi="Liberation Sans"/>
      <w:sz w:val="28"/>
      <w:szCs w:val="28"/>
    </w:rPr>
  </w:style>
  <w:style w:type="paragraph" w:styleId="a5">
    <w:name w:val="List"/>
    <w:basedOn w:val="Textbody"/>
    <w:rsid w:val="008F2F0C"/>
  </w:style>
  <w:style w:type="paragraph" w:styleId="a6">
    <w:name w:val="caption"/>
    <w:basedOn w:val="Standard"/>
    <w:rsid w:val="008F2F0C"/>
    <w:pPr>
      <w:suppressLineNumbers/>
      <w:spacing w:before="120" w:after="120"/>
    </w:pPr>
    <w:rPr>
      <w:i/>
      <w:iCs/>
    </w:rPr>
  </w:style>
  <w:style w:type="paragraph" w:customStyle="1" w:styleId="Index">
    <w:name w:val="Index"/>
    <w:basedOn w:val="Standard"/>
    <w:rsid w:val="008F2F0C"/>
    <w:pPr>
      <w:suppressLineNumbers/>
    </w:pPr>
  </w:style>
  <w:style w:type="paragraph" w:customStyle="1" w:styleId="TableHeading">
    <w:name w:val="Table Heading"/>
    <w:basedOn w:val="TableContents"/>
    <w:rsid w:val="008F2F0C"/>
    <w:pPr>
      <w:jc w:val="center"/>
    </w:pPr>
    <w:rPr>
      <w:b/>
      <w:bCs/>
    </w:rPr>
  </w:style>
  <w:style w:type="paragraph" w:styleId="a7">
    <w:name w:val="header"/>
    <w:basedOn w:val="Standard"/>
    <w:link w:val="a8"/>
    <w:rsid w:val="008F2F0C"/>
    <w:pPr>
      <w:suppressLineNumbers/>
      <w:tabs>
        <w:tab w:val="center" w:pos="4819"/>
        <w:tab w:val="right" w:pos="9638"/>
      </w:tabs>
    </w:pPr>
  </w:style>
  <w:style w:type="character" w:customStyle="1" w:styleId="a8">
    <w:name w:val="Верхний колонтитул Знак"/>
    <w:basedOn w:val="a0"/>
    <w:link w:val="a7"/>
    <w:rsid w:val="008F2F0C"/>
    <w:rPr>
      <w:rFonts w:ascii="Liberation Serif" w:eastAsia="Droid Sans Fallback" w:hAnsi="Liberation Serif" w:cs="Lohit Hindi"/>
      <w:kern w:val="3"/>
      <w:sz w:val="24"/>
      <w:szCs w:val="24"/>
      <w:lang w:eastAsia="zh-CN" w:bidi="hi-IN"/>
    </w:rPr>
  </w:style>
  <w:style w:type="character" w:customStyle="1" w:styleId="NumberingSymbols">
    <w:name w:val="Numbering Symbols"/>
    <w:rsid w:val="008F2F0C"/>
  </w:style>
  <w:style w:type="character" w:customStyle="1" w:styleId="BulletSymbols">
    <w:name w:val="Bullet Symbols"/>
    <w:rsid w:val="008F2F0C"/>
    <w:rPr>
      <w:rFonts w:ascii="OpenSymbol" w:eastAsia="OpenSymbol" w:hAnsi="OpenSymbol" w:cs="OpenSymbol"/>
    </w:rPr>
  </w:style>
  <w:style w:type="character" w:customStyle="1" w:styleId="Internetlink">
    <w:name w:val="Internet link"/>
    <w:rsid w:val="008F2F0C"/>
    <w:rPr>
      <w:color w:val="000080"/>
      <w:u w:val="single"/>
    </w:rPr>
  </w:style>
  <w:style w:type="paragraph" w:styleId="a9">
    <w:name w:val="Title"/>
    <w:basedOn w:val="a"/>
    <w:link w:val="aa"/>
    <w:uiPriority w:val="1"/>
    <w:qFormat/>
    <w:rsid w:val="001318F6"/>
    <w:pPr>
      <w:widowControl w:val="0"/>
      <w:autoSpaceDE w:val="0"/>
      <w:autoSpaceDN w:val="0"/>
      <w:spacing w:after="0" w:line="240" w:lineRule="auto"/>
      <w:ind w:left="578" w:right="855"/>
      <w:jc w:val="center"/>
    </w:pPr>
    <w:rPr>
      <w:rFonts w:ascii="Times New Roman" w:hAnsi="Times New Roman"/>
      <w:b/>
      <w:bCs/>
      <w:sz w:val="48"/>
      <w:szCs w:val="48"/>
      <w:lang w:eastAsia="en-US"/>
    </w:rPr>
  </w:style>
  <w:style w:type="character" w:customStyle="1" w:styleId="aa">
    <w:name w:val="Заголовок Знак"/>
    <w:basedOn w:val="a0"/>
    <w:link w:val="a9"/>
    <w:uiPriority w:val="1"/>
    <w:rsid w:val="001318F6"/>
    <w:rPr>
      <w:rFonts w:ascii="Times New Roman" w:eastAsia="Times New Roman" w:hAnsi="Times New Roman" w:cs="Times New Roman"/>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6333</Words>
  <Characters>36100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virus.metodist@bk.ru</cp:lastModifiedBy>
  <cp:revision>5</cp:revision>
  <dcterms:created xsi:type="dcterms:W3CDTF">2023-09-27T09:50:00Z</dcterms:created>
  <dcterms:modified xsi:type="dcterms:W3CDTF">2023-11-09T06:33:00Z</dcterms:modified>
</cp:coreProperties>
</file>